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tbl>
      <w:tblPr>
        <w:tblW w:w="0" w:type="auto"/>
        <w:tblInd w:w="65" w:type="dxa"/>
        <w:tblBorders>
          <w:top w:val="single" w:color="00000A" w:sz="4" w:space="0"/>
          <w:left w:val="single" w:color="00000A" w:sz="4" w:space="0"/>
          <w:bottom w:val="single" w:color="00000A" w:sz="4" w:space="0"/>
          <w:right w:val="single" w:color="00000A" w:sz="4" w:space="0"/>
          <w:insideH w:val="single" w:color="00000A" w:sz="4" w:space="0"/>
          <w:insideV w:val="single" w:color="00000A" w:sz="4" w:space="0"/>
        </w:tblBorders>
        <w:tblCellMar>
          <w:left w:w="65" w:type="dxa"/>
          <w:right w:w="70" w:type="dxa"/>
        </w:tblCellMar>
        <w:tblLook w:val="0000" w:firstRow="0" w:lastRow="0" w:firstColumn="0" w:lastColumn="0" w:noHBand="0" w:noVBand="0"/>
      </w:tblPr>
      <w:tblGrid>
        <w:gridCol w:w="7018"/>
        <w:gridCol w:w="1975"/>
      </w:tblGrid>
      <w:tr w:rsidRPr="00386E14" w:rsidR="00781B2F" w:rsidTr="728335A8" w14:paraId="5F1E7B3F" w14:textId="77777777">
        <w:trPr>
          <w:trHeight w:val="613"/>
        </w:trPr>
        <w:tc>
          <w:tcPr>
            <w:tcW w:w="7018" w:type="dxa"/>
            <w:tcBorders>
              <w:top w:val="single" w:color="00000A" w:sz="4" w:space="0"/>
              <w:left w:val="single" w:color="00000A" w:sz="4" w:space="0"/>
              <w:bottom w:val="single" w:color="00000A" w:sz="4" w:space="0"/>
              <w:right w:val="single" w:color="00000A" w:sz="4" w:space="0"/>
            </w:tcBorders>
            <w:shd w:val="clear" w:color="auto" w:fill="FFFFFF" w:themeFill="background1"/>
            <w:tcMar>
              <w:left w:w="65" w:type="dxa"/>
            </w:tcMar>
            <w:vAlign w:val="center"/>
          </w:tcPr>
          <w:p w:rsidRPr="00386E14" w:rsidR="00781B2F" w:rsidP="00AA5270" w:rsidRDefault="009356FF" w14:paraId="5B63EEAF" w14:textId="79B5D68D">
            <w:pPr>
              <w:jc w:val="center"/>
              <w:rPr>
                <w:rFonts w:cs="Arial" w:asciiTheme="minorHAnsi" w:hAnsiTheme="minorHAnsi"/>
                <w:sz w:val="22"/>
                <w:szCs w:val="22"/>
              </w:rPr>
            </w:pPr>
            <w:r w:rsidRPr="00386E14">
              <w:rPr>
                <w:rFonts w:cs="Arial" w:asciiTheme="minorHAnsi" w:hAnsiTheme="minorHAnsi"/>
                <w:sz w:val="22"/>
                <w:szCs w:val="22"/>
              </w:rPr>
              <w:t>Herleitungen</w:t>
            </w:r>
          </w:p>
        </w:tc>
        <w:tc>
          <w:tcPr>
            <w:tcW w:w="1975" w:type="dxa"/>
            <w:tcBorders>
              <w:top w:val="single" w:color="00000A" w:sz="4" w:space="0"/>
              <w:left w:val="single" w:color="00000A" w:sz="4" w:space="0"/>
              <w:bottom w:val="single" w:color="00000A" w:sz="4" w:space="0"/>
              <w:right w:val="single" w:color="00000A" w:sz="4" w:space="0"/>
            </w:tcBorders>
            <w:shd w:val="clear" w:color="auto" w:fill="FFFFFF" w:themeFill="background1"/>
            <w:tcMar>
              <w:left w:w="65" w:type="dxa"/>
            </w:tcMar>
            <w:vAlign w:val="center"/>
          </w:tcPr>
          <w:p w:rsidRPr="00386E14" w:rsidR="00781B2F" w:rsidP="00AA5270" w:rsidRDefault="00AA5270" w14:paraId="23C88837" w14:textId="12EAC629">
            <w:pPr>
              <w:rPr>
                <w:rFonts w:cs="Arial" w:asciiTheme="minorHAnsi" w:hAnsiTheme="minorHAnsi"/>
                <w:sz w:val="22"/>
                <w:szCs w:val="22"/>
              </w:rPr>
            </w:pPr>
            <w:r w:rsidRPr="00386E14">
              <w:rPr>
                <w:rFonts w:cs="Arial" w:asciiTheme="minorHAnsi" w:hAnsiTheme="minorHAnsi"/>
                <w:sz w:val="22"/>
                <w:szCs w:val="22"/>
              </w:rPr>
              <w:t xml:space="preserve">Stand: </w:t>
            </w:r>
            <w:r w:rsidRPr="00386E14" w:rsidR="001D593E">
              <w:rPr>
                <w:rFonts w:cs="Arial" w:asciiTheme="minorHAnsi" w:hAnsiTheme="minorHAnsi"/>
                <w:sz w:val="22"/>
                <w:szCs w:val="22"/>
              </w:rPr>
              <w:t>09.</w:t>
            </w:r>
            <w:r w:rsidRPr="00386E14" w:rsidR="728335A8">
              <w:rPr>
                <w:rFonts w:cs="Arial" w:asciiTheme="minorHAnsi" w:hAnsiTheme="minorHAnsi"/>
                <w:sz w:val="22"/>
                <w:szCs w:val="22"/>
              </w:rPr>
              <w:t>2022</w:t>
            </w:r>
          </w:p>
        </w:tc>
      </w:tr>
      <w:tr w:rsidRPr="00386E14" w:rsidR="00781B2F" w:rsidTr="728335A8" w14:paraId="44D49147" w14:textId="77777777">
        <w:trPr>
          <w:trHeight w:val="890"/>
        </w:trPr>
        <w:tc>
          <w:tcPr>
            <w:tcW w:w="8993" w:type="dxa"/>
            <w:gridSpan w:val="2"/>
            <w:tcBorders>
              <w:top w:val="single" w:color="00000A" w:sz="4" w:space="0"/>
              <w:left w:val="single" w:color="00000A" w:sz="4" w:space="0"/>
              <w:bottom w:val="single" w:color="00000A" w:sz="4" w:space="0"/>
              <w:right w:val="single" w:color="00000A" w:sz="4" w:space="0"/>
            </w:tcBorders>
            <w:shd w:val="clear" w:color="auto" w:fill="FFFFFF" w:themeFill="background1"/>
            <w:tcMar>
              <w:left w:w="65" w:type="dxa"/>
            </w:tcMar>
          </w:tcPr>
          <w:p w:rsidRPr="00386E14" w:rsidR="00781B2F" w:rsidRDefault="001118D1" w14:paraId="2F6B14DA" w14:textId="01319D01">
            <w:pPr>
              <w:pStyle w:val="berschrift1"/>
              <w:spacing w:before="120" w:after="120"/>
              <w:rPr>
                <w:rFonts w:asciiTheme="minorHAnsi" w:hAnsiTheme="minorHAnsi"/>
                <w:b w:val="0"/>
                <w:bCs w:val="0"/>
                <w:sz w:val="22"/>
                <w:szCs w:val="22"/>
              </w:rPr>
            </w:pPr>
            <w:r w:rsidRPr="00386E14">
              <w:rPr>
                <w:rFonts w:asciiTheme="minorHAnsi" w:hAnsiTheme="minorHAnsi"/>
                <w:b w:val="0"/>
                <w:bCs w:val="0"/>
                <w:sz w:val="22"/>
                <w:szCs w:val="22"/>
              </w:rPr>
              <w:t xml:space="preserve">Beschreibung und Zielsetzung der </w:t>
            </w:r>
            <w:r w:rsidRPr="00386E14" w:rsidR="000B2DA7">
              <w:rPr>
                <w:rFonts w:asciiTheme="minorHAnsi" w:hAnsiTheme="minorHAnsi"/>
                <w:b w:val="0"/>
                <w:bCs w:val="0"/>
                <w:sz w:val="22"/>
                <w:szCs w:val="22"/>
              </w:rPr>
              <w:t>Einheit</w:t>
            </w:r>
          </w:p>
          <w:p w:rsidRPr="00386E14" w:rsidR="00E5204C" w:rsidRDefault="001118D1" w14:paraId="48EDC100" w14:textId="77777777">
            <w:pPr>
              <w:rPr>
                <w:rFonts w:cs="Arial" w:asciiTheme="minorHAnsi" w:hAnsiTheme="minorHAnsi"/>
                <w:sz w:val="22"/>
                <w:szCs w:val="22"/>
              </w:rPr>
            </w:pPr>
            <w:r w:rsidRPr="00386E14">
              <w:rPr>
                <w:rFonts w:cs="Arial" w:asciiTheme="minorHAnsi" w:hAnsiTheme="minorHAnsi"/>
                <w:sz w:val="22"/>
                <w:szCs w:val="22"/>
              </w:rPr>
              <w:t xml:space="preserve">Die </w:t>
            </w:r>
            <w:r w:rsidRPr="00386E14" w:rsidR="000B2DA7">
              <w:rPr>
                <w:rFonts w:cs="Arial" w:asciiTheme="minorHAnsi" w:hAnsiTheme="minorHAnsi"/>
                <w:sz w:val="22"/>
                <w:szCs w:val="22"/>
              </w:rPr>
              <w:t xml:space="preserve">Lernenden </w:t>
            </w:r>
            <w:r w:rsidRPr="00386E14">
              <w:rPr>
                <w:rFonts w:cs="Arial" w:asciiTheme="minorHAnsi" w:hAnsiTheme="minorHAnsi"/>
                <w:sz w:val="22"/>
                <w:szCs w:val="22"/>
              </w:rPr>
              <w:t>sollen</w:t>
            </w:r>
            <w:r w:rsidRPr="00386E14" w:rsidR="00E5204C">
              <w:rPr>
                <w:rFonts w:cs="Arial" w:asciiTheme="minorHAnsi" w:hAnsiTheme="minorHAnsi"/>
                <w:sz w:val="22"/>
                <w:szCs w:val="22"/>
              </w:rPr>
              <w:t>…</w:t>
            </w:r>
          </w:p>
          <w:p w:rsidRPr="00760281" w:rsidR="00760281" w:rsidP="00760281" w:rsidRDefault="00760281" w14:paraId="3F43FED8" w14:textId="77777777">
            <w:pPr>
              <w:pStyle w:val="Listenabsatz"/>
              <w:numPr>
                <w:ilvl w:val="0"/>
                <w:numId w:val="15"/>
              </w:numPr>
              <w:rPr>
                <w:rFonts w:cs="Arial" w:asciiTheme="minorHAnsi" w:hAnsiTheme="minorHAnsi"/>
                <w:sz w:val="22"/>
                <w:szCs w:val="22"/>
              </w:rPr>
            </w:pPr>
            <w:r w:rsidRPr="00760281">
              <w:rPr>
                <w:rFonts w:cs="Arial" w:asciiTheme="minorHAnsi" w:hAnsiTheme="minorHAnsi"/>
                <w:sz w:val="22"/>
                <w:szCs w:val="22"/>
              </w:rPr>
              <w:t xml:space="preserve">das Prinzip des Herleitens eines physikalischen Sachverhaltes anhand eines nachvollziehbaren Rasters kennenlernen. </w:t>
            </w:r>
          </w:p>
          <w:p w:rsidR="00760281" w:rsidP="00760281" w:rsidRDefault="00760281" w14:paraId="03039607" w14:textId="77777777">
            <w:pPr>
              <w:pStyle w:val="Textkrper"/>
              <w:numPr>
                <w:ilvl w:val="0"/>
                <w:numId w:val="15"/>
              </w:numPr>
              <w:rPr>
                <w:rFonts w:asciiTheme="minorHAnsi" w:hAnsiTheme="minorHAnsi"/>
                <w:szCs w:val="22"/>
              </w:rPr>
            </w:pPr>
            <w:r w:rsidRPr="00760281">
              <w:rPr>
                <w:rFonts w:asciiTheme="minorHAnsi" w:hAnsiTheme="minorHAnsi"/>
                <w:szCs w:val="22"/>
              </w:rPr>
              <w:t>•</w:t>
            </w:r>
            <w:r w:rsidRPr="00760281">
              <w:rPr>
                <w:rFonts w:asciiTheme="minorHAnsi" w:hAnsiTheme="minorHAnsi"/>
                <w:szCs w:val="22"/>
              </w:rPr>
              <w:tab/>
            </w:r>
            <w:r w:rsidRPr="00760281">
              <w:rPr>
                <w:rFonts w:asciiTheme="minorHAnsi" w:hAnsiTheme="minorHAnsi"/>
                <w:szCs w:val="22"/>
              </w:rPr>
              <w:t>den Unterschied zwischen einer Herleitung und einer einfachen Ermittlung (hat sich auch geändert!) erfahren.</w:t>
            </w:r>
          </w:p>
          <w:p w:rsidRPr="00386E14" w:rsidR="00781B2F" w:rsidP="00760281" w:rsidRDefault="001118D1" w14:paraId="6E88AE55" w14:textId="5D1B7FD2">
            <w:pPr>
              <w:pStyle w:val="Textkrper"/>
              <w:rPr>
                <w:rFonts w:asciiTheme="minorHAnsi" w:hAnsiTheme="minorHAnsi"/>
                <w:szCs w:val="22"/>
              </w:rPr>
            </w:pPr>
            <w:r w:rsidRPr="00386E14">
              <w:rPr>
                <w:rFonts w:asciiTheme="minorHAnsi" w:hAnsiTheme="minorHAnsi"/>
                <w:szCs w:val="22"/>
              </w:rPr>
              <w:t xml:space="preserve">Ergebnisse: </w:t>
            </w:r>
            <w:r w:rsidRPr="00386E14" w:rsidR="00AA5270">
              <w:rPr>
                <w:rFonts w:asciiTheme="minorHAnsi" w:hAnsiTheme="minorHAnsi"/>
                <w:szCs w:val="22"/>
              </w:rPr>
              <w:t>…</w:t>
            </w:r>
          </w:p>
          <w:p w:rsidRPr="00386E14" w:rsidR="00781B2F" w:rsidP="00A963E5" w:rsidRDefault="00A963E5" w14:paraId="0C94D5A3" w14:textId="43A02565">
            <w:pPr>
              <w:pStyle w:val="Textkrper"/>
              <w:rPr>
                <w:rFonts w:asciiTheme="minorHAnsi" w:hAnsiTheme="minorHAnsi"/>
                <w:szCs w:val="22"/>
              </w:rPr>
            </w:pPr>
            <w:r w:rsidRPr="00386E14">
              <w:rPr>
                <w:rFonts w:asciiTheme="minorHAnsi" w:hAnsiTheme="minorHAnsi"/>
                <w:szCs w:val="22"/>
              </w:rPr>
              <w:t>Die Lern</w:t>
            </w:r>
            <w:r w:rsidRPr="00386E14" w:rsidR="008876F5">
              <w:rPr>
                <w:rFonts w:asciiTheme="minorHAnsi" w:hAnsiTheme="minorHAnsi"/>
                <w:szCs w:val="22"/>
              </w:rPr>
              <w:t>enden erhalten ein Raster anhand dessen sie zukünftige Herleitungen systematisch anfertigen können.</w:t>
            </w:r>
          </w:p>
        </w:tc>
      </w:tr>
      <w:tr w:rsidRPr="00386E14" w:rsidR="00781B2F" w:rsidTr="728335A8" w14:paraId="41A0EFEE" w14:textId="77777777">
        <w:trPr>
          <w:trHeight w:val="890"/>
        </w:trPr>
        <w:tc>
          <w:tcPr>
            <w:tcW w:w="8993" w:type="dxa"/>
            <w:gridSpan w:val="2"/>
            <w:tcBorders>
              <w:top w:val="single" w:color="00000A" w:sz="4" w:space="0"/>
              <w:left w:val="single" w:color="00000A" w:sz="4" w:space="0"/>
              <w:bottom w:val="single" w:color="00000A" w:sz="4" w:space="0"/>
              <w:right w:val="single" w:color="00000A" w:sz="4" w:space="0"/>
            </w:tcBorders>
            <w:shd w:val="clear" w:color="auto" w:fill="FFFFFF" w:themeFill="background1"/>
            <w:tcMar>
              <w:left w:w="65" w:type="dxa"/>
            </w:tcMar>
          </w:tcPr>
          <w:p w:rsidRPr="00386E14" w:rsidR="00781B2F" w:rsidRDefault="001118D1" w14:paraId="29D61A13" w14:textId="4495E2F0">
            <w:pPr>
              <w:pStyle w:val="berschrift1"/>
              <w:spacing w:before="120" w:after="0"/>
              <w:rPr>
                <w:rFonts w:asciiTheme="minorHAnsi" w:hAnsiTheme="minorHAnsi"/>
                <w:b w:val="0"/>
                <w:bCs w:val="0"/>
                <w:sz w:val="22"/>
                <w:szCs w:val="22"/>
              </w:rPr>
            </w:pPr>
            <w:r w:rsidRPr="00386E14">
              <w:rPr>
                <w:rFonts w:asciiTheme="minorHAnsi" w:hAnsiTheme="minorHAnsi"/>
                <w:b w:val="0"/>
                <w:bCs w:val="0"/>
                <w:sz w:val="22"/>
                <w:szCs w:val="22"/>
              </w:rPr>
              <w:t xml:space="preserve">Voraussetzungen:  Die </w:t>
            </w:r>
            <w:r w:rsidRPr="00386E14" w:rsidR="00911903">
              <w:rPr>
                <w:rFonts w:asciiTheme="minorHAnsi" w:hAnsiTheme="minorHAnsi"/>
                <w:b w:val="0"/>
                <w:bCs w:val="0"/>
                <w:sz w:val="22"/>
                <w:szCs w:val="22"/>
              </w:rPr>
              <w:t>Lernenden</w:t>
            </w:r>
            <w:r w:rsidRPr="00386E14">
              <w:rPr>
                <w:rFonts w:asciiTheme="minorHAnsi" w:hAnsiTheme="minorHAnsi"/>
                <w:b w:val="0"/>
                <w:bCs w:val="0"/>
                <w:sz w:val="22"/>
                <w:szCs w:val="22"/>
              </w:rPr>
              <w:t xml:space="preserve"> …</w:t>
            </w:r>
          </w:p>
          <w:p w:rsidRPr="00386E14" w:rsidR="00781B2F" w:rsidP="00514F7A" w:rsidRDefault="00760281" w14:paraId="7BC4A2A8" w14:textId="053D3A50">
            <w:pPr>
              <w:numPr>
                <w:ilvl w:val="0"/>
                <w:numId w:val="1"/>
              </w:numPr>
              <w:spacing w:before="120" w:after="0" w:line="240" w:lineRule="auto"/>
              <w:rPr>
                <w:rFonts w:cs="Arial" w:asciiTheme="minorHAnsi" w:hAnsiTheme="minorHAnsi"/>
                <w:sz w:val="22"/>
                <w:szCs w:val="22"/>
              </w:rPr>
            </w:pPr>
            <w:r>
              <w:rPr>
                <w:rFonts w:cs="Arial" w:asciiTheme="minorHAnsi" w:hAnsiTheme="minorHAnsi"/>
                <w:sz w:val="22"/>
                <w:szCs w:val="22"/>
              </w:rPr>
              <w:t>keine</w:t>
            </w:r>
          </w:p>
        </w:tc>
      </w:tr>
      <w:tr w:rsidRPr="00386E14" w:rsidR="00781B2F" w:rsidTr="728335A8" w14:paraId="134C6FA7" w14:textId="77777777">
        <w:trPr>
          <w:trHeight w:val="890"/>
        </w:trPr>
        <w:tc>
          <w:tcPr>
            <w:tcW w:w="8993" w:type="dxa"/>
            <w:gridSpan w:val="2"/>
            <w:tcBorders>
              <w:top w:val="single" w:color="00000A" w:sz="4" w:space="0"/>
              <w:left w:val="single" w:color="00000A" w:sz="4" w:space="0"/>
              <w:bottom w:val="single" w:color="00000A" w:sz="4" w:space="0"/>
              <w:right w:val="single" w:color="00000A" w:sz="4" w:space="0"/>
            </w:tcBorders>
            <w:shd w:val="clear" w:color="auto" w:fill="FFFFFF" w:themeFill="background1"/>
            <w:tcMar>
              <w:left w:w="65" w:type="dxa"/>
            </w:tcMar>
          </w:tcPr>
          <w:p w:rsidRPr="00386E14" w:rsidR="00781B2F" w:rsidRDefault="001118D1" w14:paraId="562162B0" w14:textId="4974222E">
            <w:pPr>
              <w:pStyle w:val="berschrift1"/>
              <w:spacing w:before="120" w:after="0"/>
              <w:rPr>
                <w:rFonts w:asciiTheme="minorHAnsi" w:hAnsiTheme="minorHAnsi"/>
                <w:b w:val="0"/>
                <w:bCs w:val="0"/>
                <w:sz w:val="22"/>
                <w:szCs w:val="22"/>
              </w:rPr>
            </w:pPr>
            <w:r w:rsidRPr="00386E14">
              <w:rPr>
                <w:rFonts w:asciiTheme="minorHAnsi" w:hAnsiTheme="minorHAnsi"/>
                <w:b w:val="0"/>
                <w:bCs w:val="0"/>
                <w:sz w:val="22"/>
                <w:szCs w:val="22"/>
              </w:rPr>
              <w:t xml:space="preserve">Kompetenzen: Die </w:t>
            </w:r>
            <w:r w:rsidRPr="00386E14" w:rsidR="001D496A">
              <w:rPr>
                <w:rFonts w:asciiTheme="minorHAnsi" w:hAnsiTheme="minorHAnsi"/>
                <w:b w:val="0"/>
                <w:bCs w:val="0"/>
                <w:sz w:val="22"/>
                <w:szCs w:val="22"/>
              </w:rPr>
              <w:t>Lernenden</w:t>
            </w:r>
            <w:r w:rsidRPr="00386E14">
              <w:rPr>
                <w:rFonts w:asciiTheme="minorHAnsi" w:hAnsiTheme="minorHAnsi"/>
                <w:b w:val="0"/>
                <w:bCs w:val="0"/>
                <w:sz w:val="22"/>
                <w:szCs w:val="22"/>
              </w:rPr>
              <w:t xml:space="preserve"> …</w:t>
            </w:r>
          </w:p>
          <w:p w:rsidRPr="00386E14" w:rsidR="00781B2F" w:rsidP="00AA1227" w:rsidRDefault="2BE101D8" w14:paraId="16CEB6ED" w14:textId="530951B5">
            <w:pPr>
              <w:numPr>
                <w:ilvl w:val="0"/>
                <w:numId w:val="1"/>
              </w:numPr>
              <w:spacing w:before="120" w:after="0" w:line="240" w:lineRule="auto"/>
              <w:rPr>
                <w:rFonts w:cs="Arial" w:asciiTheme="minorHAnsi" w:hAnsiTheme="minorHAnsi"/>
                <w:sz w:val="22"/>
                <w:szCs w:val="22"/>
              </w:rPr>
            </w:pPr>
            <w:r w:rsidRPr="00386E14">
              <w:rPr>
                <w:rFonts w:cs="Arial" w:asciiTheme="minorHAnsi" w:hAnsiTheme="minorHAnsi"/>
                <w:sz w:val="22"/>
                <w:szCs w:val="22"/>
              </w:rPr>
              <w:t xml:space="preserve">… </w:t>
            </w:r>
            <w:r w:rsidRPr="00386E14" w:rsidR="005224C7">
              <w:rPr>
                <w:rFonts w:cs="Arial" w:asciiTheme="minorHAnsi" w:hAnsiTheme="minorHAnsi"/>
                <w:sz w:val="22"/>
                <w:szCs w:val="22"/>
              </w:rPr>
              <w:t>dokumentieren Herleitungen sachgerecht</w:t>
            </w:r>
            <w:r w:rsidRPr="00386E14">
              <w:rPr>
                <w:rFonts w:cs="Arial" w:asciiTheme="minorHAnsi" w:hAnsiTheme="minorHAnsi"/>
                <w:sz w:val="22"/>
                <w:szCs w:val="22"/>
              </w:rPr>
              <w:t>.</w:t>
            </w:r>
          </w:p>
        </w:tc>
      </w:tr>
    </w:tbl>
    <w:p w:rsidRPr="00386E14" w:rsidR="00781B2F" w:rsidRDefault="00781B2F" w14:paraId="76640D11" w14:textId="77777777">
      <w:pPr>
        <w:rPr>
          <w:rFonts w:asciiTheme="minorHAnsi" w:hAnsiTheme="minorHAnsi"/>
          <w:sz w:val="22"/>
          <w:szCs w:val="22"/>
        </w:rPr>
      </w:pPr>
    </w:p>
    <w:tbl>
      <w:tblPr>
        <w:tblW w:w="0" w:type="auto"/>
        <w:tblInd w:w="65" w:type="dxa"/>
        <w:tblBorders>
          <w:top w:val="single" w:color="00000A" w:sz="4" w:space="0"/>
          <w:left w:val="single" w:color="00000A" w:sz="4" w:space="0"/>
          <w:bottom w:val="single" w:color="00000A" w:sz="4" w:space="0"/>
          <w:right w:val="single" w:color="00000A" w:sz="4" w:space="0"/>
          <w:insideH w:val="single" w:color="00000A" w:sz="4" w:space="0"/>
          <w:insideV w:val="single" w:color="00000A" w:sz="4" w:space="0"/>
        </w:tblBorders>
        <w:tblCellMar>
          <w:left w:w="65" w:type="dxa"/>
          <w:right w:w="70" w:type="dxa"/>
        </w:tblCellMar>
        <w:tblLook w:val="0000" w:firstRow="0" w:lastRow="0" w:firstColumn="0" w:lastColumn="0" w:noHBand="0" w:noVBand="0"/>
      </w:tblPr>
      <w:tblGrid>
        <w:gridCol w:w="8995"/>
      </w:tblGrid>
      <w:tr w:rsidRPr="00386E14" w:rsidR="00781B2F" w:rsidTr="07B0F73C" w14:paraId="6557C846" w14:textId="77777777">
        <w:trPr>
          <w:trHeight w:val="895"/>
        </w:trPr>
        <w:tc>
          <w:tcPr>
            <w:tcW w:w="8995" w:type="dxa"/>
            <w:tcBorders>
              <w:top w:val="single" w:color="00000A" w:sz="4" w:space="0"/>
              <w:left w:val="single" w:color="00000A" w:sz="4" w:space="0"/>
              <w:bottom w:val="single" w:color="00000A" w:sz="4" w:space="0"/>
              <w:right w:val="single" w:color="00000A" w:sz="4" w:space="0"/>
            </w:tcBorders>
            <w:shd w:val="clear" w:color="auto" w:fill="FFFFFF" w:themeFill="background1"/>
            <w:tcMar>
              <w:left w:w="65" w:type="dxa"/>
            </w:tcMar>
          </w:tcPr>
          <w:p w:rsidRPr="00386E14" w:rsidR="005F37B3" w:rsidP="002476B3" w:rsidRDefault="001118D1" w14:paraId="56375239" w14:textId="7CB431F8">
            <w:pPr>
              <w:pStyle w:val="berschrift1"/>
              <w:spacing w:before="120" w:after="0"/>
              <w:rPr>
                <w:rFonts w:asciiTheme="minorHAnsi" w:hAnsiTheme="minorHAnsi"/>
                <w:b w:val="0"/>
                <w:bCs w:val="0"/>
                <w:sz w:val="22"/>
                <w:szCs w:val="22"/>
              </w:rPr>
            </w:pPr>
            <w:r w:rsidRPr="00386E14">
              <w:rPr>
                <w:rFonts w:asciiTheme="minorHAnsi" w:hAnsiTheme="minorHAnsi"/>
                <w:b w:val="0"/>
                <w:bCs w:val="0"/>
                <w:sz w:val="22"/>
                <w:szCs w:val="22"/>
              </w:rPr>
              <w:t>Hinweise und Tipps zur</w:t>
            </w:r>
            <w:r w:rsidRPr="00386E14" w:rsidR="00E27A5F">
              <w:rPr>
                <w:rFonts w:asciiTheme="minorHAnsi" w:hAnsiTheme="minorHAnsi"/>
                <w:b w:val="0"/>
                <w:bCs w:val="0"/>
                <w:sz w:val="22"/>
                <w:szCs w:val="22"/>
              </w:rPr>
              <w:t xml:space="preserve"> Verwendung des Materials</w:t>
            </w:r>
            <w:r w:rsidRPr="00386E14">
              <w:rPr>
                <w:rFonts w:asciiTheme="minorHAnsi" w:hAnsiTheme="minorHAnsi"/>
                <w:b w:val="0"/>
                <w:bCs w:val="0"/>
                <w:sz w:val="22"/>
                <w:szCs w:val="22"/>
              </w:rPr>
              <w:t>:</w:t>
            </w:r>
          </w:p>
          <w:p w:rsidRPr="00386E14" w:rsidR="004B4385" w:rsidP="00723315" w:rsidRDefault="004B4385" w14:paraId="3D69886A" w14:textId="419DF611">
            <w:pPr>
              <w:pStyle w:val="pit"/>
              <w:numPr>
                <w:ilvl w:val="0"/>
                <w:numId w:val="13"/>
              </w:numPr>
              <w:spacing w:line="240" w:lineRule="auto"/>
              <w:rPr>
                <w:rFonts w:cs="Arial" w:asciiTheme="minorHAnsi" w:hAnsiTheme="minorHAnsi"/>
                <w:sz w:val="22"/>
                <w:szCs w:val="22"/>
              </w:rPr>
            </w:pPr>
            <w:r w:rsidRPr="00386E14">
              <w:rPr>
                <w:rFonts w:cs="Arial" w:asciiTheme="minorHAnsi" w:hAnsiTheme="minorHAnsi"/>
                <w:sz w:val="22"/>
                <w:szCs w:val="22"/>
              </w:rPr>
              <w:t xml:space="preserve">Einstieg: </w:t>
            </w:r>
            <w:r w:rsidRPr="00386E14" w:rsidR="001D496A">
              <w:rPr>
                <w:rFonts w:cs="Arial" w:asciiTheme="minorHAnsi" w:hAnsiTheme="minorHAnsi"/>
                <w:sz w:val="22"/>
                <w:szCs w:val="22"/>
              </w:rPr>
              <w:t xml:space="preserve">Lehrkraft </w:t>
            </w:r>
            <w:r w:rsidRPr="00386E14" w:rsidR="00252D8D">
              <w:rPr>
                <w:rFonts w:cs="Arial" w:asciiTheme="minorHAnsi" w:hAnsiTheme="minorHAnsi"/>
                <w:sz w:val="22"/>
                <w:szCs w:val="22"/>
              </w:rPr>
              <w:t xml:space="preserve">lässt zwei vermeintliche Herleitung von zwei Personen spontan vorstellen und </w:t>
            </w:r>
            <w:r w:rsidRPr="00386E14" w:rsidR="007341CA">
              <w:rPr>
                <w:rFonts w:cs="Arial" w:asciiTheme="minorHAnsi" w:hAnsiTheme="minorHAnsi"/>
                <w:sz w:val="22"/>
                <w:szCs w:val="22"/>
              </w:rPr>
              <w:t xml:space="preserve">lässt die Unterrichtssituationen in einer </w:t>
            </w:r>
            <w:r w:rsidRPr="00386E14" w:rsidR="0057688F">
              <w:rPr>
                <w:rFonts w:cs="Arial" w:asciiTheme="minorHAnsi" w:hAnsiTheme="minorHAnsi"/>
                <w:sz w:val="22"/>
                <w:szCs w:val="22"/>
              </w:rPr>
              <w:t>Diskussionsrunde</w:t>
            </w:r>
            <w:r w:rsidRPr="00386E14" w:rsidR="007341CA">
              <w:rPr>
                <w:rFonts w:cs="Arial" w:asciiTheme="minorHAnsi" w:hAnsiTheme="minorHAnsi"/>
                <w:sz w:val="22"/>
                <w:szCs w:val="22"/>
              </w:rPr>
              <w:t xml:space="preserve"> vergleichen.</w:t>
            </w:r>
          </w:p>
          <w:p w:rsidRPr="00386E14" w:rsidR="00AA5270" w:rsidP="2BE101D8" w:rsidRDefault="2BE101D8" w14:paraId="01EF2036" w14:textId="1C9C90BE">
            <w:pPr>
              <w:numPr>
                <w:ilvl w:val="0"/>
                <w:numId w:val="9"/>
              </w:numPr>
              <w:spacing w:before="120" w:after="0" w:line="240" w:lineRule="auto"/>
              <w:rPr>
                <w:rFonts w:cs="Arial" w:asciiTheme="minorHAnsi" w:hAnsiTheme="minorHAnsi"/>
                <w:sz w:val="22"/>
                <w:szCs w:val="22"/>
              </w:rPr>
            </w:pPr>
            <w:r w:rsidRPr="00386E14">
              <w:rPr>
                <w:rFonts w:cs="Arial" w:asciiTheme="minorHAnsi" w:hAnsiTheme="minorHAnsi"/>
                <w:sz w:val="22"/>
                <w:szCs w:val="22"/>
              </w:rPr>
              <w:t>Siehe Unterricht</w:t>
            </w:r>
            <w:r w:rsidRPr="00386E14" w:rsidR="002419AE">
              <w:rPr>
                <w:rFonts w:cs="Arial" w:asciiTheme="minorHAnsi" w:hAnsiTheme="minorHAnsi"/>
                <w:sz w:val="22"/>
                <w:szCs w:val="22"/>
              </w:rPr>
              <w:t>s</w:t>
            </w:r>
            <w:r w:rsidRPr="00386E14">
              <w:rPr>
                <w:rFonts w:cs="Arial" w:asciiTheme="minorHAnsi" w:hAnsiTheme="minorHAnsi"/>
                <w:sz w:val="22"/>
                <w:szCs w:val="22"/>
              </w:rPr>
              <w:t>gang</w:t>
            </w:r>
          </w:p>
          <w:p w:rsidRPr="00386E14" w:rsidR="002419AE" w:rsidP="2BE101D8" w:rsidRDefault="007B4A7F" w14:paraId="19FC073A" w14:textId="4FFD3A2D">
            <w:pPr>
              <w:numPr>
                <w:ilvl w:val="0"/>
                <w:numId w:val="9"/>
              </w:numPr>
              <w:spacing w:before="120" w:after="0" w:line="240" w:lineRule="auto"/>
              <w:rPr>
                <w:rFonts w:cs="Arial" w:asciiTheme="minorHAnsi" w:hAnsiTheme="minorHAnsi"/>
                <w:sz w:val="22"/>
                <w:szCs w:val="22"/>
              </w:rPr>
            </w:pPr>
            <w:r w:rsidRPr="00386E14">
              <w:rPr>
                <w:rFonts w:cs="Arial" w:asciiTheme="minorHAnsi" w:hAnsiTheme="minorHAnsi"/>
                <w:sz w:val="22"/>
                <w:szCs w:val="22"/>
              </w:rPr>
              <w:t xml:space="preserve">Arbeitsblatt in digitale Lernumgebung einpflegen (Satzbausteine </w:t>
            </w:r>
            <w:r w:rsidRPr="00386E14" w:rsidR="00D530B6">
              <w:rPr>
                <w:rFonts w:cs="Arial" w:asciiTheme="minorHAnsi" w:hAnsiTheme="minorHAnsi"/>
                <w:sz w:val="22"/>
                <w:szCs w:val="22"/>
              </w:rPr>
              <w:t>für</w:t>
            </w:r>
            <w:r w:rsidRPr="00386E14">
              <w:rPr>
                <w:rFonts w:cs="Arial" w:asciiTheme="minorHAnsi" w:hAnsiTheme="minorHAnsi"/>
                <w:sz w:val="22"/>
                <w:szCs w:val="22"/>
              </w:rPr>
              <w:t xml:space="preserve"> Qu</w:t>
            </w:r>
            <w:r w:rsidRPr="00386E14" w:rsidR="00D530B6">
              <w:rPr>
                <w:rFonts w:cs="Arial" w:asciiTheme="minorHAnsi" w:hAnsiTheme="minorHAnsi"/>
                <w:sz w:val="22"/>
                <w:szCs w:val="22"/>
              </w:rPr>
              <w:t>iz</w:t>
            </w:r>
            <w:r w:rsidRPr="00386E14">
              <w:rPr>
                <w:rFonts w:cs="Arial" w:asciiTheme="minorHAnsi" w:hAnsiTheme="minorHAnsi"/>
                <w:sz w:val="22"/>
                <w:szCs w:val="22"/>
              </w:rPr>
              <w:t xml:space="preserve">, Lernkarten, </w:t>
            </w:r>
            <w:proofErr w:type="spellStart"/>
            <w:r w:rsidRPr="00386E14">
              <w:rPr>
                <w:rFonts w:cs="Arial" w:asciiTheme="minorHAnsi" w:hAnsiTheme="minorHAnsi"/>
                <w:sz w:val="22"/>
                <w:szCs w:val="22"/>
              </w:rPr>
              <w:t>kahoot</w:t>
            </w:r>
            <w:proofErr w:type="spellEnd"/>
            <w:r w:rsidRPr="00386E14">
              <w:rPr>
                <w:rFonts w:cs="Arial" w:asciiTheme="minorHAnsi" w:hAnsiTheme="minorHAnsi"/>
                <w:sz w:val="22"/>
                <w:szCs w:val="22"/>
              </w:rPr>
              <w:t xml:space="preserve">, etc. </w:t>
            </w:r>
            <w:r w:rsidRPr="00386E14" w:rsidR="00D530B6">
              <w:rPr>
                <w:rFonts w:cs="Arial" w:asciiTheme="minorHAnsi" w:hAnsiTheme="minorHAnsi"/>
                <w:sz w:val="22"/>
                <w:szCs w:val="22"/>
              </w:rPr>
              <w:t>verwenden.)</w:t>
            </w:r>
            <w:r w:rsidRPr="00386E14" w:rsidR="00823575">
              <w:rPr>
                <w:rFonts w:cs="Arial" w:asciiTheme="minorHAnsi" w:hAnsiTheme="minorHAnsi"/>
                <w:sz w:val="22"/>
                <w:szCs w:val="22"/>
              </w:rPr>
              <w:t xml:space="preserve"> oder ausdrucken/</w:t>
            </w:r>
            <w:proofErr w:type="spellStart"/>
            <w:r w:rsidRPr="00386E14" w:rsidR="005D41BD">
              <w:rPr>
                <w:rFonts w:cs="Arial" w:asciiTheme="minorHAnsi" w:hAnsiTheme="minorHAnsi"/>
                <w:sz w:val="22"/>
                <w:szCs w:val="22"/>
              </w:rPr>
              <w:t>a</w:t>
            </w:r>
            <w:r w:rsidRPr="00386E14" w:rsidR="00823575">
              <w:rPr>
                <w:rFonts w:cs="Arial" w:asciiTheme="minorHAnsi" w:hAnsiTheme="minorHAnsi"/>
                <w:sz w:val="22"/>
                <w:szCs w:val="22"/>
              </w:rPr>
              <w:t>irdrop</w:t>
            </w:r>
            <w:r w:rsidRPr="00386E14" w:rsidR="00CC1BA2">
              <w:rPr>
                <w:rFonts w:cs="Arial" w:asciiTheme="minorHAnsi" w:hAnsiTheme="minorHAnsi"/>
                <w:sz w:val="22"/>
                <w:szCs w:val="22"/>
              </w:rPr>
              <w:t>pen</w:t>
            </w:r>
            <w:proofErr w:type="spellEnd"/>
          </w:p>
          <w:p w:rsidRPr="00760281" w:rsidR="00213435" w:rsidP="00760281" w:rsidRDefault="0057688F" w14:paraId="06C1613C" w14:textId="77777777">
            <w:pPr>
              <w:numPr>
                <w:ilvl w:val="0"/>
                <w:numId w:val="9"/>
              </w:numPr>
              <w:spacing w:before="120" w:after="0" w:line="240" w:lineRule="auto"/>
              <w:rPr>
                <w:rFonts w:asciiTheme="minorHAnsi" w:hAnsiTheme="minorHAnsi"/>
                <w:sz w:val="22"/>
                <w:szCs w:val="22"/>
              </w:rPr>
            </w:pPr>
            <w:proofErr w:type="spellStart"/>
            <w:r w:rsidRPr="00386E14">
              <w:rPr>
                <w:rFonts w:cs="Arial" w:asciiTheme="minorHAnsi" w:hAnsiTheme="minorHAnsi"/>
                <w:sz w:val="22"/>
                <w:szCs w:val="22"/>
              </w:rPr>
              <w:t>Puzzelbausteine</w:t>
            </w:r>
            <w:proofErr w:type="spellEnd"/>
            <w:r w:rsidRPr="00386E14">
              <w:rPr>
                <w:rFonts w:cs="Arial" w:asciiTheme="minorHAnsi" w:hAnsiTheme="minorHAnsi"/>
                <w:sz w:val="22"/>
                <w:szCs w:val="22"/>
              </w:rPr>
              <w:t xml:space="preserve"> eventuell schon vorschneiden</w:t>
            </w:r>
            <w:r w:rsidRPr="00386E14" w:rsidR="00700162">
              <w:rPr>
                <w:rFonts w:cs="Arial" w:asciiTheme="minorHAnsi" w:hAnsiTheme="minorHAnsi"/>
                <w:sz w:val="22"/>
                <w:szCs w:val="22"/>
              </w:rPr>
              <w:t xml:space="preserve"> und die Bausteingröße </w:t>
            </w:r>
            <w:r w:rsidRPr="00386E14" w:rsidR="00C91071">
              <w:rPr>
                <w:rFonts w:cs="Arial" w:asciiTheme="minorHAnsi" w:hAnsiTheme="minorHAnsi"/>
                <w:sz w:val="22"/>
                <w:szCs w:val="22"/>
              </w:rPr>
              <w:t>so anpassen, dass Lernende nicht anhand der Bauteilhöhe das Puzzle lösen</w:t>
            </w:r>
            <w:r w:rsidRPr="00386E14" w:rsidR="004A75ED">
              <w:rPr>
                <w:rFonts w:cs="Arial" w:asciiTheme="minorHAnsi" w:hAnsiTheme="minorHAnsi"/>
                <w:sz w:val="22"/>
                <w:szCs w:val="22"/>
              </w:rPr>
              <w:t>.</w:t>
            </w:r>
          </w:p>
          <w:p w:rsidRPr="00760281" w:rsidR="00760281" w:rsidP="00760281" w:rsidRDefault="00760281" w14:paraId="6EF5C371" w14:textId="1EC72C7A">
            <w:pPr>
              <w:numPr>
                <w:ilvl w:val="0"/>
                <w:numId w:val="9"/>
              </w:numPr>
              <w:spacing w:before="120" w:after="0" w:line="240" w:lineRule="auto"/>
              <w:rPr>
                <w:rFonts w:asciiTheme="minorHAnsi" w:hAnsiTheme="minorHAnsi"/>
                <w:sz w:val="22"/>
                <w:szCs w:val="22"/>
              </w:rPr>
            </w:pPr>
            <w:r>
              <w:rPr>
                <w:rFonts w:asciiTheme="minorHAnsi" w:hAnsiTheme="minorHAnsi"/>
                <w:sz w:val="22"/>
                <w:szCs w:val="22"/>
              </w:rPr>
              <w:t>Lösungsvorschlag eventuell zur Verfügung stellen</w:t>
            </w:r>
          </w:p>
        </w:tc>
      </w:tr>
    </w:tbl>
    <w:p w:rsidRPr="00386E14" w:rsidR="00AE20B8" w:rsidP="00215F00" w:rsidRDefault="00AE20B8" w14:paraId="5B45AF90" w14:textId="77777777">
      <w:pPr>
        <w:suppressAutoHyphens w:val="0"/>
        <w:spacing w:after="0" w:line="240" w:lineRule="auto"/>
        <w:divId w:val="190608703"/>
        <w:rPr>
          <w:rFonts w:asciiTheme="minorHAnsi" w:hAnsiTheme="minorHAnsi" w:eastAsiaTheme="minorEastAsia"/>
          <w:color w:val="000000"/>
          <w:sz w:val="22"/>
          <w:szCs w:val="22"/>
          <w:u w:val="single"/>
        </w:rPr>
      </w:pPr>
    </w:p>
    <w:p w:rsidRPr="00215F00" w:rsidR="00215F00" w:rsidP="00215F00" w:rsidRDefault="00215F00" w14:paraId="3C4F7A47" w14:textId="51FC689A">
      <w:pPr>
        <w:suppressAutoHyphens w:val="0"/>
        <w:spacing w:after="0" w:line="240" w:lineRule="auto"/>
        <w:divId w:val="190608703"/>
        <w:rPr>
          <w:rFonts w:asciiTheme="minorHAnsi" w:hAnsiTheme="minorHAnsi" w:eastAsiaTheme="minorEastAsia"/>
          <w:color w:val="000000"/>
          <w:sz w:val="22"/>
          <w:szCs w:val="22"/>
          <w:u w:val="single"/>
        </w:rPr>
      </w:pPr>
      <w:r w:rsidRPr="00215F00">
        <w:rPr>
          <w:rFonts w:asciiTheme="minorHAnsi" w:hAnsiTheme="minorHAnsi" w:eastAsiaTheme="minorEastAsia"/>
          <w:color w:val="000000"/>
          <w:sz w:val="22"/>
          <w:szCs w:val="22"/>
          <w:u w:val="single"/>
        </w:rPr>
        <w:t>Herleitungen im GA</w:t>
      </w:r>
    </w:p>
    <w:p w:rsidRPr="00215F00" w:rsidR="00215F00" w:rsidP="00215F00" w:rsidRDefault="00215F00" w14:paraId="5012C00C" w14:textId="77777777">
      <w:pPr>
        <w:suppressAutoHyphens w:val="0"/>
        <w:spacing w:after="0" w:line="240" w:lineRule="auto"/>
        <w:divId w:val="190608703"/>
        <w:rPr>
          <w:rFonts w:asciiTheme="minorHAnsi" w:hAnsiTheme="minorHAnsi" w:eastAsiaTheme="minorEastAsia"/>
          <w:color w:val="000000"/>
          <w:sz w:val="22"/>
          <w:szCs w:val="22"/>
        </w:rPr>
      </w:pPr>
    </w:p>
    <w:p w:rsidRPr="00215F00" w:rsidR="00215F00" w:rsidP="00215F00" w:rsidRDefault="00215F00" w14:paraId="128C23D0" w14:textId="26276FE5">
      <w:pPr>
        <w:suppressAutoHyphens w:val="0"/>
        <w:spacing w:after="0" w:line="240" w:lineRule="auto"/>
        <w:divId w:val="190608703"/>
        <w:rPr>
          <w:rFonts w:asciiTheme="minorHAnsi" w:hAnsiTheme="minorHAnsi" w:eastAsiaTheme="minorEastAsia"/>
          <w:color w:val="000000"/>
          <w:sz w:val="22"/>
          <w:szCs w:val="22"/>
        </w:rPr>
      </w:pPr>
      <w:r w:rsidRPr="00215F00">
        <w:rPr>
          <w:rFonts w:asciiTheme="minorHAnsi" w:hAnsiTheme="minorHAnsi" w:eastAsiaTheme="minorEastAsia"/>
          <w:color w:val="000000"/>
          <w:sz w:val="22"/>
          <w:szCs w:val="22"/>
          <w:u w:val="single"/>
        </w:rPr>
        <w:t>Prozessbezogene Kompetenzen (ggf. plus zugehörige inhaltsbezogene Kompetenzen) im GA:</w:t>
      </w:r>
    </w:p>
    <w:p w:rsidRPr="00215F00" w:rsidR="00215F00" w:rsidP="00215F00" w:rsidRDefault="00215F00" w14:paraId="2546AFAA" w14:textId="77777777">
      <w:pPr>
        <w:suppressAutoHyphens w:val="0"/>
        <w:spacing w:after="0" w:line="240" w:lineRule="auto"/>
        <w:divId w:val="190608703"/>
        <w:rPr>
          <w:rFonts w:asciiTheme="minorHAnsi" w:hAnsiTheme="minorHAnsi" w:eastAsiaTheme="minorEastAsia"/>
          <w:color w:val="000000"/>
          <w:sz w:val="22"/>
          <w:szCs w:val="22"/>
        </w:rPr>
      </w:pPr>
      <w:r w:rsidRPr="00215F00">
        <w:rPr>
          <w:rFonts w:asciiTheme="minorHAnsi" w:hAnsiTheme="minorHAnsi" w:eastAsiaTheme="minorEastAsia"/>
          <w:color w:val="000000"/>
          <w:sz w:val="22"/>
          <w:szCs w:val="22"/>
        </w:rPr>
        <w:t>Die Lernenden …</w:t>
      </w:r>
    </w:p>
    <w:p w:rsidRPr="00215F00" w:rsidR="00215F00" w:rsidP="00215F00" w:rsidRDefault="00215F00" w14:paraId="23CDE314" w14:textId="77777777">
      <w:pPr>
        <w:suppressAutoHyphens w:val="0"/>
        <w:spacing w:after="0" w:line="240" w:lineRule="auto"/>
        <w:divId w:val="190608703"/>
        <w:rPr>
          <w:rFonts w:asciiTheme="minorHAnsi" w:hAnsiTheme="minorHAnsi" w:eastAsiaTheme="minorEastAsia"/>
          <w:color w:val="000000"/>
          <w:sz w:val="22"/>
          <w:szCs w:val="22"/>
        </w:rPr>
      </w:pPr>
    </w:p>
    <w:p w:rsidRPr="00386E14" w:rsidR="00514F7A" w:rsidP="00366B45" w:rsidRDefault="00215F00" w14:paraId="6B9759FF" w14:textId="596C1FC8">
      <w:pPr>
        <w:pStyle w:val="Listenabsatz"/>
        <w:numPr>
          <w:ilvl w:val="0"/>
          <w:numId w:val="26"/>
        </w:numPr>
        <w:suppressAutoHyphens w:val="0"/>
        <w:spacing w:after="0" w:line="240" w:lineRule="auto"/>
        <w:divId w:val="190608703"/>
        <w:rPr>
          <w:rFonts w:asciiTheme="minorHAnsi" w:hAnsiTheme="minorHAnsi"/>
          <w:color w:val="000000"/>
          <w:sz w:val="22"/>
          <w:szCs w:val="22"/>
        </w:rPr>
      </w:pPr>
      <w:r w:rsidRPr="00386E14">
        <w:rPr>
          <w:rFonts w:asciiTheme="minorHAnsi" w:hAnsiTheme="minorHAnsi"/>
          <w:color w:val="000000"/>
          <w:sz w:val="22"/>
          <w:szCs w:val="22"/>
        </w:rPr>
        <w:t xml:space="preserve">ermitteln angeleitet die Geschwindigkeit eines geladenen Körpers im homogenen elektrischen Feld eines Plattenkondensators mithilfe dieser Energiebilanz.                                                    </w:t>
      </w:r>
    </w:p>
    <w:p w:rsidRPr="00386E14" w:rsidR="00366B45" w:rsidP="00366B45" w:rsidRDefault="00215F00" w14:paraId="799AC47A" w14:textId="77777777">
      <w:pPr>
        <w:suppressAutoHyphens w:val="0"/>
        <w:spacing w:after="0" w:line="240" w:lineRule="auto"/>
        <w:ind w:left="720"/>
        <w:divId w:val="190608703"/>
        <w:rPr>
          <w:rFonts w:asciiTheme="minorHAnsi" w:hAnsiTheme="minorHAnsi"/>
          <w:color w:val="000000"/>
          <w:sz w:val="22"/>
          <w:szCs w:val="22"/>
        </w:rPr>
      </w:pPr>
      <w:r w:rsidRPr="00215F00">
        <w:rPr>
          <w:rFonts w:asciiTheme="minorHAnsi" w:hAnsiTheme="minorHAnsi"/>
          <w:color w:val="000000"/>
          <w:sz w:val="22"/>
          <w:szCs w:val="22"/>
        </w:rPr>
        <w:t xml:space="preserve">Zur </w:t>
      </w:r>
      <w:proofErr w:type="spellStart"/>
      <w:r w:rsidRPr="00215F00">
        <w:rPr>
          <w:rFonts w:asciiTheme="minorHAnsi" w:hAnsiTheme="minorHAnsi"/>
          <w:color w:val="000000"/>
          <w:sz w:val="22"/>
          <w:szCs w:val="22"/>
        </w:rPr>
        <w:t>inh.</w:t>
      </w:r>
      <w:proofErr w:type="spellEnd"/>
      <w:r w:rsidRPr="00215F00">
        <w:rPr>
          <w:rFonts w:asciiTheme="minorHAnsi" w:hAnsiTheme="minorHAnsi"/>
          <w:color w:val="000000"/>
          <w:sz w:val="22"/>
          <w:szCs w:val="22"/>
        </w:rPr>
        <w:t xml:space="preserve"> Kompetenz: … geben die Energiebilanz für einen freien geladenen Körper im elektrischen Feld eines Plattenkondensators an.</w:t>
      </w:r>
    </w:p>
    <w:p w:rsidRPr="00386E14" w:rsidR="00514F7A" w:rsidP="00366B45" w:rsidRDefault="00215F00" w14:paraId="32F3F8AF" w14:textId="41767CB3">
      <w:pPr>
        <w:pStyle w:val="Listenabsatz"/>
        <w:numPr>
          <w:ilvl w:val="0"/>
          <w:numId w:val="26"/>
        </w:numPr>
        <w:suppressAutoHyphens w:val="0"/>
        <w:spacing w:after="0" w:line="240" w:lineRule="auto"/>
        <w:divId w:val="190608703"/>
        <w:rPr>
          <w:rFonts w:asciiTheme="minorHAnsi" w:hAnsiTheme="minorHAnsi"/>
          <w:color w:val="000000"/>
          <w:sz w:val="22"/>
          <w:szCs w:val="22"/>
        </w:rPr>
      </w:pPr>
      <w:r w:rsidRPr="00386E14">
        <w:rPr>
          <w:rFonts w:asciiTheme="minorHAnsi" w:hAnsiTheme="minorHAnsi"/>
          <w:color w:val="000000"/>
          <w:sz w:val="22"/>
          <w:szCs w:val="22"/>
        </w:rPr>
        <w:t>leiten die zugehörige Gleichung für die Geschwindigkeit angeleitet</w:t>
      </w:r>
      <w:r w:rsidRPr="00386E14" w:rsidR="00514F7A">
        <w:rPr>
          <w:rFonts w:asciiTheme="minorHAnsi" w:hAnsiTheme="minorHAnsi"/>
          <w:color w:val="000000"/>
          <w:sz w:val="22"/>
          <w:szCs w:val="22"/>
        </w:rPr>
        <w:t xml:space="preserve"> </w:t>
      </w:r>
      <w:r w:rsidRPr="00386E14">
        <w:rPr>
          <w:rFonts w:asciiTheme="minorHAnsi" w:hAnsiTheme="minorHAnsi"/>
          <w:color w:val="000000"/>
          <w:sz w:val="22"/>
          <w:szCs w:val="22"/>
        </w:rPr>
        <w:t xml:space="preserve">her.                                                                                                            </w:t>
      </w:r>
    </w:p>
    <w:p w:rsidRPr="00215F00" w:rsidR="00215F00" w:rsidP="00514F7A" w:rsidRDefault="00215F00" w14:paraId="06728B10" w14:textId="286482A0">
      <w:pPr>
        <w:suppressAutoHyphens w:val="0"/>
        <w:spacing w:after="0" w:line="240" w:lineRule="auto"/>
        <w:ind w:left="720"/>
        <w:divId w:val="190608703"/>
        <w:rPr>
          <w:rFonts w:asciiTheme="minorHAnsi" w:hAnsiTheme="minorHAnsi"/>
          <w:color w:val="000000"/>
          <w:sz w:val="22"/>
          <w:szCs w:val="22"/>
        </w:rPr>
      </w:pPr>
      <w:r w:rsidRPr="00215F00">
        <w:rPr>
          <w:rFonts w:asciiTheme="minorHAnsi" w:hAnsiTheme="minorHAnsi"/>
          <w:color w:val="000000"/>
          <w:sz w:val="22"/>
          <w:szCs w:val="22"/>
        </w:rPr>
        <w:t xml:space="preserve">Zur </w:t>
      </w:r>
      <w:proofErr w:type="spellStart"/>
      <w:r w:rsidRPr="00215F00">
        <w:rPr>
          <w:rFonts w:asciiTheme="minorHAnsi" w:hAnsiTheme="minorHAnsi"/>
          <w:color w:val="000000"/>
          <w:sz w:val="22"/>
          <w:szCs w:val="22"/>
        </w:rPr>
        <w:t>inh.</w:t>
      </w:r>
      <w:proofErr w:type="spellEnd"/>
      <w:r w:rsidRPr="00215F00">
        <w:rPr>
          <w:rFonts w:asciiTheme="minorHAnsi" w:hAnsiTheme="minorHAnsi"/>
          <w:color w:val="000000"/>
          <w:sz w:val="22"/>
          <w:szCs w:val="22"/>
        </w:rPr>
        <w:t xml:space="preserve"> Kompetenz: …. beschreiben die Bewegung von freien Elektronen im Wien-Filter.</w:t>
      </w:r>
    </w:p>
    <w:p w:rsidRPr="00386E14" w:rsidR="00215F00" w:rsidP="00AE20B8" w:rsidRDefault="00215F00" w14:paraId="5132BBD7" w14:textId="7E1DC474">
      <w:pPr>
        <w:pStyle w:val="Listenabsatz"/>
        <w:numPr>
          <w:ilvl w:val="0"/>
          <w:numId w:val="26"/>
        </w:numPr>
        <w:suppressAutoHyphens w:val="0"/>
        <w:spacing w:after="0" w:line="240" w:lineRule="auto"/>
        <w:divId w:val="190608703"/>
        <w:rPr>
          <w:rFonts w:asciiTheme="minorHAnsi" w:hAnsiTheme="minorHAnsi"/>
          <w:color w:val="000000"/>
          <w:sz w:val="22"/>
          <w:szCs w:val="22"/>
        </w:rPr>
      </w:pPr>
      <w:r w:rsidRPr="00386E14">
        <w:rPr>
          <w:rFonts w:asciiTheme="minorHAnsi" w:hAnsiTheme="minorHAnsi"/>
          <w:color w:val="000000"/>
          <w:sz w:val="22"/>
          <w:szCs w:val="22"/>
        </w:rPr>
        <w:t>leiten die Gleichung für die Interferenz am Doppelspalt vorstrukturiert und begründet her.</w:t>
      </w:r>
    </w:p>
    <w:p w:rsidRPr="00386E14" w:rsidR="00135D2C" w:rsidRDefault="006C2C1D" w14:paraId="5DF9B5B9" w14:textId="6C1A3AD9">
      <w:pPr>
        <w:pStyle w:val="pit"/>
        <w:pageBreakBefore/>
        <w:rPr>
          <w:rFonts w:cs="Arial" w:asciiTheme="minorHAnsi" w:hAnsiTheme="minorHAnsi"/>
          <w:sz w:val="22"/>
          <w:szCs w:val="22"/>
        </w:rPr>
      </w:pPr>
      <w:r w:rsidRPr="00386E14">
        <w:rPr>
          <w:rFonts w:cs="Arial" w:asciiTheme="minorHAnsi" w:hAnsiTheme="minorHAnsi"/>
          <w:noProof/>
          <w:sz w:val="22"/>
          <w:szCs w:val="22"/>
        </w:rPr>
        <w:lastRenderedPageBreak/>
        <w:drawing>
          <wp:anchor distT="0" distB="0" distL="114300" distR="114300" simplePos="0" relativeHeight="251662338" behindDoc="0" locked="0" layoutInCell="1" allowOverlap="1" wp14:anchorId="45507C6F" wp14:editId="5BC9F226">
            <wp:simplePos x="0" y="0"/>
            <wp:positionH relativeFrom="column">
              <wp:posOffset>-3810</wp:posOffset>
            </wp:positionH>
            <wp:positionV relativeFrom="paragraph">
              <wp:posOffset>378460</wp:posOffset>
            </wp:positionV>
            <wp:extent cx="5760720" cy="8143240"/>
            <wp:effectExtent l="0" t="0" r="5080" b="0"/>
            <wp:wrapTopAndBottom/>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8143240"/>
                    </a:xfrm>
                    <a:prstGeom prst="rect">
                      <a:avLst/>
                    </a:prstGeom>
                  </pic:spPr>
                </pic:pic>
              </a:graphicData>
            </a:graphic>
          </wp:anchor>
        </w:drawing>
      </w:r>
    </w:p>
    <w:p w:rsidRPr="00386E14" w:rsidR="006C2C1D" w:rsidRDefault="006C2C1D" w14:paraId="1F44BD46" w14:textId="3CD65AE1">
      <w:pPr>
        <w:pStyle w:val="pit"/>
        <w:pageBreakBefore/>
        <w:rPr>
          <w:rFonts w:cs="Arial" w:asciiTheme="minorHAnsi" w:hAnsiTheme="minorHAnsi"/>
          <w:b/>
          <w:bCs/>
          <w:sz w:val="22"/>
          <w:szCs w:val="22"/>
          <w:u w:val="single"/>
        </w:rPr>
      </w:pPr>
      <w:r w:rsidRPr="00386E14">
        <w:rPr>
          <w:rFonts w:cs="Arial" w:asciiTheme="minorHAnsi" w:hAnsiTheme="minorHAnsi"/>
          <w:b/>
          <w:bCs/>
          <w:noProof/>
          <w:sz w:val="22"/>
          <w:szCs w:val="22"/>
          <w:u w:val="single"/>
        </w:rPr>
        <w:lastRenderedPageBreak/>
        <w:drawing>
          <wp:anchor distT="0" distB="0" distL="114300" distR="114300" simplePos="0" relativeHeight="251663362" behindDoc="0" locked="0" layoutInCell="1" allowOverlap="1" wp14:anchorId="46EB8C71" wp14:editId="07A531F0">
            <wp:simplePos x="0" y="0"/>
            <wp:positionH relativeFrom="column">
              <wp:posOffset>-3810</wp:posOffset>
            </wp:positionH>
            <wp:positionV relativeFrom="paragraph">
              <wp:posOffset>378460</wp:posOffset>
            </wp:positionV>
            <wp:extent cx="5760720" cy="8143240"/>
            <wp:effectExtent l="0" t="0" r="5080" b="0"/>
            <wp:wrapTopAndBottom/>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8143240"/>
                    </a:xfrm>
                    <a:prstGeom prst="rect">
                      <a:avLst/>
                    </a:prstGeom>
                  </pic:spPr>
                </pic:pic>
              </a:graphicData>
            </a:graphic>
          </wp:anchor>
        </w:drawing>
      </w:r>
      <w:r w:rsidRPr="00386E14">
        <w:rPr>
          <w:rFonts w:cs="Arial" w:asciiTheme="minorHAnsi" w:hAnsiTheme="minorHAnsi"/>
          <w:b/>
          <w:bCs/>
          <w:sz w:val="22"/>
          <w:szCs w:val="22"/>
          <w:u w:val="single"/>
        </w:rPr>
        <w:t>Das „schlechte Beispiel“ entspricht eher einer Ermittlung.</w:t>
      </w:r>
    </w:p>
    <w:p w:rsidRPr="00386E14" w:rsidR="006C2C1D" w:rsidRDefault="006C2C1D" w14:paraId="36EF2ECB" w14:textId="3C8020D8">
      <w:pPr>
        <w:pStyle w:val="pit"/>
        <w:pageBreakBefore/>
        <w:rPr>
          <w:rFonts w:cs="Arial" w:asciiTheme="minorHAnsi" w:hAnsiTheme="minorHAnsi"/>
          <w:b/>
          <w:bCs/>
          <w:sz w:val="22"/>
          <w:szCs w:val="22"/>
          <w:u w:val="single"/>
        </w:rPr>
      </w:pPr>
      <w:r w:rsidRPr="00386E14">
        <w:rPr>
          <w:rFonts w:cs="Arial" w:asciiTheme="minorHAnsi" w:hAnsiTheme="minorHAnsi"/>
          <w:b/>
          <w:bCs/>
          <w:noProof/>
          <w:sz w:val="22"/>
          <w:szCs w:val="22"/>
          <w:u w:val="single"/>
        </w:rPr>
        <w:lastRenderedPageBreak/>
        <w:drawing>
          <wp:anchor distT="0" distB="0" distL="114300" distR="114300" simplePos="0" relativeHeight="251664386" behindDoc="0" locked="0" layoutInCell="1" allowOverlap="1" wp14:anchorId="0D4FD777" wp14:editId="7E58BB23">
            <wp:simplePos x="0" y="0"/>
            <wp:positionH relativeFrom="column">
              <wp:posOffset>-3810</wp:posOffset>
            </wp:positionH>
            <wp:positionV relativeFrom="paragraph">
              <wp:posOffset>378460</wp:posOffset>
            </wp:positionV>
            <wp:extent cx="5760720" cy="8143240"/>
            <wp:effectExtent l="0" t="0" r="5080" b="0"/>
            <wp:wrapTopAndBottom/>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8143240"/>
                    </a:xfrm>
                    <a:prstGeom prst="rect">
                      <a:avLst/>
                    </a:prstGeom>
                  </pic:spPr>
                </pic:pic>
              </a:graphicData>
            </a:graphic>
          </wp:anchor>
        </w:drawing>
      </w:r>
      <w:r w:rsidRPr="00386E14" w:rsidR="00BE50C2">
        <w:rPr>
          <w:rFonts w:cs="Arial" w:asciiTheme="minorHAnsi" w:hAnsiTheme="minorHAnsi"/>
          <w:b/>
          <w:bCs/>
          <w:sz w:val="22"/>
          <w:szCs w:val="22"/>
          <w:u w:val="single"/>
        </w:rPr>
        <w:t>„Gutes Beispiel“</w:t>
      </w:r>
    </w:p>
    <w:p w:rsidRPr="00386E14" w:rsidR="004C3E0B" w:rsidP="004C3E0B" w:rsidRDefault="004C3E0B" w14:paraId="626DD323" w14:textId="77777777">
      <w:pPr>
        <w:pBdr>
          <w:top w:val="nil"/>
          <w:left w:val="nil"/>
          <w:bottom w:val="nil"/>
          <w:right w:val="nil"/>
          <w:between w:val="nil"/>
          <w:bar w:val="nil"/>
        </w:pBdr>
        <w:suppressAutoHyphens w:val="0"/>
        <w:spacing w:after="0" w:line="240" w:lineRule="auto"/>
        <w:rPr>
          <w:rFonts w:eastAsia="Arial Unicode MS" w:cs="Arial Unicode MS" w:asciiTheme="minorHAnsi" w:hAnsiTheme="minorHAnsi"/>
          <w:color w:val="000000"/>
          <w:sz w:val="22"/>
          <w:szCs w:val="22"/>
          <w:bdr w:val="nil"/>
          <w14:textOutline w14:w="0" w14:cap="flat" w14:cmpd="sng" w14:algn="ctr">
            <w14:noFill/>
            <w14:prstDash w14:val="solid"/>
            <w14:bevel/>
          </w14:textOutline>
        </w:rPr>
      </w:pPr>
    </w:p>
    <w:p w:rsidRPr="00386E14" w:rsidR="004C3E0B" w:rsidP="004C3E0B" w:rsidRDefault="004C3E0B" w14:paraId="6EC44886" w14:textId="77777777">
      <w:pPr>
        <w:pBdr>
          <w:top w:val="nil"/>
          <w:left w:val="nil"/>
          <w:bottom w:val="nil"/>
          <w:right w:val="nil"/>
          <w:between w:val="nil"/>
          <w:bar w:val="nil"/>
        </w:pBdr>
        <w:suppressAutoHyphens w:val="0"/>
        <w:spacing w:after="0" w:line="240" w:lineRule="auto"/>
        <w:rPr>
          <w:rFonts w:eastAsia="Arial Unicode MS" w:cs="Arial Unicode MS" w:asciiTheme="minorHAnsi" w:hAnsiTheme="minorHAnsi"/>
          <w:color w:val="000000"/>
          <w:sz w:val="22"/>
          <w:szCs w:val="22"/>
          <w:bdr w:val="nil"/>
          <w14:textOutline w14:w="0" w14:cap="flat" w14:cmpd="sng" w14:algn="ctr">
            <w14:noFill/>
            <w14:prstDash w14:val="solid"/>
            <w14:bevel/>
          </w14:textOutline>
        </w:rPr>
      </w:pPr>
    </w:p>
    <w:p w:rsidRPr="00386E14" w:rsidR="004C3E0B" w:rsidP="004C3E0B" w:rsidRDefault="004C3E0B" w14:paraId="788C3A8D" w14:textId="77777777">
      <w:pPr>
        <w:pBdr>
          <w:top w:val="nil"/>
          <w:left w:val="nil"/>
          <w:bottom w:val="nil"/>
          <w:right w:val="nil"/>
          <w:between w:val="nil"/>
          <w:bar w:val="nil"/>
        </w:pBdr>
        <w:suppressAutoHyphens w:val="0"/>
        <w:spacing w:after="0" w:line="240" w:lineRule="auto"/>
        <w:rPr>
          <w:rFonts w:eastAsia="Arial Unicode MS" w:cs="Arial Unicode MS" w:asciiTheme="minorHAnsi" w:hAnsiTheme="minorHAnsi"/>
          <w:color w:val="000000"/>
          <w:sz w:val="22"/>
          <w:szCs w:val="22"/>
          <w:bdr w:val="nil"/>
          <w14:textOutline w14:w="0" w14:cap="flat" w14:cmpd="sng" w14:algn="ctr">
            <w14:noFill/>
            <w14:prstDash w14:val="solid"/>
            <w14:bevel/>
          </w14:textOutline>
        </w:rPr>
      </w:pPr>
    </w:p>
    <w:p w:rsidRPr="007E6235" w:rsidR="00C3456D" w:rsidP="00C3456D" w:rsidRDefault="00C3456D" w14:paraId="7EF50082" w14:textId="77777777">
      <w:pPr>
        <w:pBdr>
          <w:top w:val="nil"/>
          <w:left w:val="nil"/>
          <w:bottom w:val="nil"/>
          <w:right w:val="nil"/>
          <w:between w:val="nil"/>
          <w:bar w:val="nil"/>
        </w:pBdr>
        <w:rPr>
          <w:rFonts w:eastAsia="Arial Unicode MS" w:cs="Arial Unicode MS"/>
          <w:b/>
          <w:bCs/>
          <w:color w:val="000000"/>
          <w:u w:val="single"/>
          <w:bdr w:val="nil"/>
          <w14:textOutline w14:w="0" w14:cap="flat" w14:cmpd="sng" w14:algn="ctr">
            <w14:noFill/>
            <w14:prstDash w14:val="solid"/>
            <w14:bevel/>
          </w14:textOutline>
        </w:rPr>
      </w:pPr>
      <w:r w:rsidRPr="007E6235">
        <w:rPr>
          <w:rFonts w:eastAsia="Arial Unicode MS" w:cs="Arial Unicode MS"/>
          <w:b/>
          <w:bCs/>
          <w:color w:val="000000"/>
          <w:u w:val="single"/>
          <w:bdr w:val="nil"/>
          <w14:textOutline w14:w="0" w14:cap="flat" w14:cmpd="sng" w14:algn="ctr">
            <w14:noFill/>
            <w14:prstDash w14:val="solid"/>
            <w14:bevel/>
          </w14:textOutline>
        </w:rPr>
        <w:lastRenderedPageBreak/>
        <w:t>Zusammenfassung: Herleitung</w:t>
      </w:r>
    </w:p>
    <w:p w:rsidRPr="007E6235" w:rsidR="00C3456D" w:rsidP="00C3456D" w:rsidRDefault="00C3456D" w14:paraId="18216FE5" w14:textId="77777777">
      <w:pPr>
        <w:pBdr>
          <w:top w:val="nil"/>
          <w:left w:val="nil"/>
          <w:bottom w:val="nil"/>
          <w:right w:val="nil"/>
          <w:between w:val="nil"/>
          <w:bar w:val="nil"/>
        </w:pBdr>
        <w:rPr>
          <w:rFonts w:eastAsia="Arial Unicode MS" w:cs="Arial Unicode MS"/>
          <w:color w:val="000000"/>
          <w:u w:val="single"/>
          <w:bdr w:val="nil"/>
          <w14:textOutline w14:w="0" w14:cap="flat" w14:cmpd="sng" w14:algn="ctr">
            <w14:noFill/>
            <w14:prstDash w14:val="solid"/>
            <w14:bevel/>
          </w14:textOutline>
        </w:rPr>
      </w:pPr>
    </w:p>
    <w:tbl>
      <w:tblPr>
        <w:tblStyle w:val="Tabellenraster"/>
        <w:tblW w:w="9717" w:type="dxa"/>
        <w:tblLayout w:type="fixed"/>
        <w:tblLook w:val="04A0" w:firstRow="1" w:lastRow="0" w:firstColumn="1" w:lastColumn="0" w:noHBand="0" w:noVBand="1"/>
      </w:tblPr>
      <w:tblGrid>
        <w:gridCol w:w="3025"/>
        <w:gridCol w:w="6692"/>
      </w:tblGrid>
      <w:tr w:rsidRPr="007E6235" w:rsidR="00C3456D" w:rsidTr="00103DB0" w14:paraId="4D4ABF6A" w14:textId="77777777">
        <w:trPr>
          <w:trHeight w:val="661"/>
        </w:trPr>
        <w:tc>
          <w:tcPr>
            <w:tcW w:w="3025" w:type="dxa"/>
            <w:vAlign w:val="center"/>
          </w:tcPr>
          <w:p w:rsidRPr="00C3456D" w:rsidR="00C3456D" w:rsidP="00103DB0" w:rsidRDefault="00C3456D" w14:paraId="55CE509F" w14:textId="77777777">
            <w:pPr>
              <w:rPr>
                <w:rFonts w:eastAsia="Helvetica Neue" w:cs="Helvetica Neue"/>
                <w:color w:val="538134"/>
                <w14:textOutline w14:w="0" w14:cap="flat" w14:cmpd="sng" w14:algn="ctr">
                  <w14:noFill/>
                  <w14:prstDash w14:val="solid"/>
                  <w14:bevel/>
                </w14:textOutline>
              </w:rPr>
            </w:pPr>
            <w:r w:rsidRPr="00C3456D">
              <w:rPr>
                <w:rFonts w:cs="Arial Unicode MS"/>
                <w:color w:val="538134"/>
                <w14:textOutline w14:w="0" w14:cap="flat" w14:cmpd="sng" w14:algn="ctr">
                  <w14:noFill/>
                  <w14:prstDash w14:val="solid"/>
                  <w14:bevel/>
                </w14:textOutline>
              </w:rPr>
              <w:t>Grundsituation und Skizze</w:t>
            </w:r>
          </w:p>
        </w:tc>
        <w:tc>
          <w:tcPr>
            <w:tcW w:w="6692" w:type="dxa"/>
            <w:vAlign w:val="center"/>
          </w:tcPr>
          <w:p w:rsidRPr="00C3456D" w:rsidR="00C3456D" w:rsidP="00103DB0" w:rsidRDefault="00C3456D" w14:paraId="66F7D8F3" w14:textId="77777777">
            <w:pPr>
              <w:rPr>
                <w:rFonts w:cs="Arial Unicode MS"/>
                <w:b/>
                <w:bCs/>
                <w:color w:val="538134"/>
                <w14:textOutline w14:w="0" w14:cap="flat" w14:cmpd="sng" w14:algn="ctr">
                  <w14:noFill/>
                  <w14:prstDash w14:val="solid"/>
                  <w14:bevel/>
                </w14:textOutline>
              </w:rPr>
            </w:pPr>
            <w:r w:rsidRPr="00C3456D">
              <w:rPr>
                <w:rFonts w:cs="Arial Unicode MS"/>
                <w:b/>
                <w:bCs/>
                <w:color w:val="538134"/>
                <w14:textOutline w14:w="0" w14:cap="flat" w14:cmpd="sng" w14:algn="ctr">
                  <w14:noFill/>
                  <w14:prstDash w14:val="solid"/>
                  <w14:bevel/>
                </w14:textOutline>
              </w:rPr>
              <w:t>Meist in Aufgabenstellung und Material vorgegeben oder schon in einer vorhergehenden Teilaufgabe Gegenstand der Bewertung (</w:t>
            </w:r>
            <w:proofErr w:type="gramStart"/>
            <w:r w:rsidRPr="00C3456D">
              <w:rPr>
                <w:rFonts w:cs="Arial Unicode MS"/>
                <w:b/>
                <w:bCs/>
                <w:color w:val="538134"/>
                <w14:textOutline w14:w="0" w14:cap="flat" w14:cmpd="sng" w14:algn="ctr">
                  <w14:noFill/>
                  <w14:prstDash w14:val="solid"/>
                  <w14:bevel/>
                </w14:textOutline>
              </w:rPr>
              <w:t>Skizzieren,…</w:t>
            </w:r>
            <w:proofErr w:type="gramEnd"/>
            <w:r w:rsidRPr="00C3456D">
              <w:rPr>
                <w:rFonts w:cs="Arial Unicode MS"/>
                <w:b/>
                <w:bCs/>
                <w:color w:val="538134"/>
                <w14:textOutline w14:w="0" w14:cap="flat" w14:cmpd="sng" w14:algn="ctr">
                  <w14:noFill/>
                  <w14:prstDash w14:val="solid"/>
                  <w14:bevel/>
                </w14:textOutline>
              </w:rPr>
              <w:t>).</w:t>
            </w:r>
          </w:p>
        </w:tc>
      </w:tr>
      <w:tr w:rsidRPr="007E6235" w:rsidR="00C3456D" w:rsidTr="00103DB0" w14:paraId="4172211C" w14:textId="77777777">
        <w:trPr>
          <w:trHeight w:val="306"/>
        </w:trPr>
        <w:tc>
          <w:tcPr>
            <w:tcW w:w="3025" w:type="dxa"/>
            <w:vAlign w:val="center"/>
          </w:tcPr>
          <w:p w:rsidRPr="00C3456D" w:rsidR="00C3456D" w:rsidP="00103DB0" w:rsidRDefault="00C3456D" w14:paraId="479E16E1" w14:textId="77777777">
            <w:pPr>
              <w:rPr>
                <w:rFonts w:eastAsia="Helvetica Neue" w:cs="Helvetica Neue"/>
                <w:color w:val="538134"/>
                <w14:textOutline w14:w="0" w14:cap="flat" w14:cmpd="sng" w14:algn="ctr">
                  <w14:noFill/>
                  <w14:prstDash w14:val="solid"/>
                  <w14:bevel/>
                </w14:textOutline>
              </w:rPr>
            </w:pPr>
            <w:r w:rsidRPr="00C3456D">
              <w:rPr>
                <w:rFonts w:cs="Arial Unicode MS"/>
                <w:color w:val="538134"/>
                <w14:textOutline w14:w="0" w14:cap="flat" w14:cmpd="sng" w14:algn="ctr">
                  <w14:noFill/>
                  <w14:prstDash w14:val="solid"/>
                  <w14:bevel/>
                </w14:textOutline>
              </w:rPr>
              <w:t>Grundbausteine</w:t>
            </w:r>
          </w:p>
        </w:tc>
        <w:tc>
          <w:tcPr>
            <w:tcW w:w="6692" w:type="dxa"/>
            <w:vAlign w:val="center"/>
          </w:tcPr>
          <w:p w:rsidRPr="00C3456D" w:rsidR="00C3456D" w:rsidP="00103DB0" w:rsidRDefault="00C3456D" w14:paraId="16E0999F" w14:textId="77777777">
            <w:pPr>
              <w:rPr>
                <w:rFonts w:cs="Arial Unicode MS"/>
                <w:color w:val="538134"/>
                <w14:textOutline w14:w="0" w14:cap="flat" w14:cmpd="sng" w14:algn="ctr">
                  <w14:noFill/>
                  <w14:prstDash w14:val="solid"/>
                  <w14:bevel/>
                </w14:textOutline>
              </w:rPr>
            </w:pPr>
            <w:r w:rsidRPr="00C3456D">
              <w:rPr>
                <w:rFonts w:cs="Arial Unicode MS"/>
                <w:color w:val="538134"/>
                <w14:textOutline w14:w="0" w14:cap="flat" w14:cmpd="sng" w14:algn="ctr">
                  <w14:noFill/>
                  <w14:prstDash w14:val="solid"/>
                  <w14:bevel/>
                </w14:textOutline>
              </w:rPr>
              <w:t>Fakultativ (aber hilfreiches und bekanntes Vorgehen aus der Mittestufe)</w:t>
            </w:r>
          </w:p>
        </w:tc>
      </w:tr>
      <w:tr w:rsidRPr="007E6235" w:rsidR="00C3456D" w:rsidTr="00103DB0" w14:paraId="3C1ECDF9" w14:textId="77777777">
        <w:trPr>
          <w:trHeight w:val="512"/>
        </w:trPr>
        <w:tc>
          <w:tcPr>
            <w:tcW w:w="3025" w:type="dxa"/>
            <w:vAlign w:val="center"/>
          </w:tcPr>
          <w:p w:rsidRPr="00634D5D" w:rsidR="00C3456D" w:rsidP="00103DB0" w:rsidRDefault="00C3456D" w14:paraId="526CF96D" w14:textId="77777777">
            <w:pPr>
              <w:rPr>
                <w:rFonts w:eastAsia="Helvetica Neue" w:cs="Helvetica Neue"/>
                <w:color w:val="FF0000"/>
                <w14:textOutline w14:w="0" w14:cap="flat" w14:cmpd="sng" w14:algn="ctr">
                  <w14:noFill/>
                  <w14:prstDash w14:val="solid"/>
                  <w14:bevel/>
                </w14:textOutline>
              </w:rPr>
            </w:pPr>
            <w:r w:rsidRPr="00634D5D">
              <w:rPr>
                <w:rFonts w:cs="Arial Unicode MS"/>
                <w:color w:val="FF0000"/>
                <w14:textOutline w14:w="0" w14:cap="flat" w14:cmpd="sng" w14:algn="ctr">
                  <w14:noFill/>
                  <w14:prstDash w14:val="solid"/>
                  <w14:bevel/>
                </w14:textOutline>
              </w:rPr>
              <w:t>Grundidee als Satz formulieren</w:t>
            </w:r>
          </w:p>
        </w:tc>
        <w:tc>
          <w:tcPr>
            <w:tcW w:w="6692" w:type="dxa"/>
            <w:vAlign w:val="center"/>
          </w:tcPr>
          <w:p w:rsidRPr="00634D5D" w:rsidR="00C3456D" w:rsidP="00103DB0" w:rsidRDefault="00C3456D" w14:paraId="39A9A4AA" w14:textId="77777777">
            <w:pPr>
              <w:rPr>
                <w:rFonts w:cs="Arial Unicode MS"/>
                <w:color w:val="FF0000"/>
                <w14:textOutline w14:w="0" w14:cap="flat" w14:cmpd="sng" w14:algn="ctr">
                  <w14:noFill/>
                  <w14:prstDash w14:val="solid"/>
                  <w14:bevel/>
                </w14:textOutline>
              </w:rPr>
            </w:pPr>
          </w:p>
        </w:tc>
      </w:tr>
      <w:tr w:rsidRPr="007E6235" w:rsidR="00C3456D" w:rsidTr="00103DB0" w14:paraId="4EDF243E" w14:textId="77777777">
        <w:trPr>
          <w:trHeight w:val="9"/>
        </w:trPr>
        <w:tc>
          <w:tcPr>
            <w:tcW w:w="3025" w:type="dxa"/>
            <w:vAlign w:val="center"/>
          </w:tcPr>
          <w:p w:rsidRPr="00634D5D" w:rsidR="00C3456D" w:rsidP="00103DB0" w:rsidRDefault="00C3456D" w14:paraId="04D0967D" w14:textId="77777777">
            <w:pPr>
              <w:rPr>
                <w:rFonts w:cs="Arial Unicode MS"/>
                <w:color w:val="FF0000"/>
                <w14:textOutline w14:w="0" w14:cap="flat" w14:cmpd="sng" w14:algn="ctr">
                  <w14:noFill/>
                  <w14:prstDash w14:val="solid"/>
                  <w14:bevel/>
                </w14:textOutline>
              </w:rPr>
            </w:pPr>
            <w:r w:rsidRPr="00634D5D">
              <w:rPr>
                <w:rFonts w:cs="Arial Unicode MS"/>
                <w:color w:val="FF0000"/>
                <w14:textOutline w14:w="0" w14:cap="flat" w14:cmpd="sng" w14:algn="ctr">
                  <w14:noFill/>
                  <w14:prstDash w14:val="solid"/>
                  <w14:bevel/>
                </w14:textOutline>
              </w:rPr>
              <w:t>Grundidee als Gleichung(en)</w:t>
            </w:r>
          </w:p>
        </w:tc>
        <w:tc>
          <w:tcPr>
            <w:tcW w:w="6692" w:type="dxa"/>
            <w:vAlign w:val="center"/>
          </w:tcPr>
          <w:p w:rsidRPr="00634D5D" w:rsidR="00C3456D" w:rsidP="00103DB0" w:rsidRDefault="00C3456D" w14:paraId="5129E265" w14:textId="77777777">
            <w:pPr>
              <w:rPr>
                <w:rFonts w:cs="Arial Unicode MS"/>
                <w:color w:val="FF0000"/>
                <w14:textOutline w14:w="0" w14:cap="flat" w14:cmpd="sng" w14:algn="ctr">
                  <w14:noFill/>
                  <w14:prstDash w14:val="solid"/>
                  <w14:bevel/>
                </w14:textOutline>
              </w:rPr>
            </w:pPr>
          </w:p>
        </w:tc>
      </w:tr>
      <w:tr w:rsidRPr="007E6235" w:rsidR="00C3456D" w:rsidTr="00103DB0" w14:paraId="77C8415C" w14:textId="77777777">
        <w:trPr>
          <w:trHeight w:val="9"/>
        </w:trPr>
        <w:tc>
          <w:tcPr>
            <w:tcW w:w="3025" w:type="dxa"/>
            <w:vAlign w:val="center"/>
          </w:tcPr>
          <w:p w:rsidRPr="00634D5D" w:rsidR="00C3456D" w:rsidP="00103DB0" w:rsidRDefault="00C3456D" w14:paraId="617E3969" w14:textId="77777777">
            <w:pPr>
              <w:rPr>
                <w:rFonts w:cs="Arial Unicode MS"/>
                <w:color w:val="FF0000"/>
                <w14:textOutline w14:w="0" w14:cap="flat" w14:cmpd="sng" w14:algn="ctr">
                  <w14:noFill/>
                  <w14:prstDash w14:val="solid"/>
                  <w14:bevel/>
                </w14:textOutline>
              </w:rPr>
            </w:pPr>
            <w:r>
              <w:rPr>
                <w:rFonts w:cs="Arial Unicode MS"/>
                <w:color w:val="FF0000"/>
                <w14:textOutline w14:w="0" w14:cap="flat" w14:cmpd="sng" w14:algn="ctr">
                  <w14:noFill/>
                  <w14:prstDash w14:val="solid"/>
                  <w14:bevel/>
                </w14:textOutline>
              </w:rPr>
              <w:t>Notwendige mathematische Umformungen nachvollziehbar durchführen</w:t>
            </w:r>
          </w:p>
        </w:tc>
        <w:tc>
          <w:tcPr>
            <w:tcW w:w="6692" w:type="dxa"/>
            <w:vAlign w:val="center"/>
          </w:tcPr>
          <w:p w:rsidRPr="00634D5D" w:rsidR="00C3456D" w:rsidP="00103DB0" w:rsidRDefault="00C3456D" w14:paraId="426D57A6" w14:textId="77777777">
            <w:pPr>
              <w:rPr>
                <w:rFonts w:cs="Arial Unicode MS"/>
                <w:color w:val="FF0000"/>
                <w14:textOutline w14:w="0" w14:cap="flat" w14:cmpd="sng" w14:algn="ctr">
                  <w14:noFill/>
                  <w14:prstDash w14:val="solid"/>
                  <w14:bevel/>
                </w14:textOutline>
              </w:rPr>
            </w:pPr>
          </w:p>
        </w:tc>
      </w:tr>
      <w:tr w:rsidRPr="007E6235" w:rsidR="00C3456D" w:rsidTr="00103DB0" w14:paraId="326DD789" w14:textId="77777777">
        <w:trPr>
          <w:trHeight w:val="9"/>
        </w:trPr>
        <w:tc>
          <w:tcPr>
            <w:tcW w:w="3025" w:type="dxa"/>
            <w:vAlign w:val="center"/>
          </w:tcPr>
          <w:p w:rsidRPr="00634D5D" w:rsidR="00C3456D" w:rsidP="00103DB0" w:rsidRDefault="00C3456D" w14:paraId="58806041" w14:textId="77777777">
            <w:pPr>
              <w:rPr>
                <w:rFonts w:cs="Arial Unicode MS"/>
                <w:color w:val="000000"/>
                <w14:textOutline w14:w="0" w14:cap="flat" w14:cmpd="sng" w14:algn="ctr">
                  <w14:noFill/>
                  <w14:prstDash w14:val="solid"/>
                  <w14:bevel/>
                </w14:textOutline>
              </w:rPr>
            </w:pPr>
            <w:r w:rsidRPr="00C3456D">
              <w:rPr>
                <w:rFonts w:cs="Arial Unicode MS"/>
                <w:color w:val="538134"/>
                <w14:textOutline w14:w="0" w14:cap="flat" w14:cmpd="sng" w14:algn="ctr">
                  <w14:noFill/>
                  <w14:prstDash w14:val="solid"/>
                  <w14:bevel/>
                </w14:textOutline>
              </w:rPr>
              <w:t>Ggf. Würdigung</w:t>
            </w:r>
          </w:p>
        </w:tc>
        <w:tc>
          <w:tcPr>
            <w:tcW w:w="6692" w:type="dxa"/>
            <w:vAlign w:val="center"/>
          </w:tcPr>
          <w:p w:rsidRPr="00167BB4" w:rsidR="00C3456D" w:rsidP="00103DB0" w:rsidRDefault="00C3456D" w14:paraId="4FF984F0" w14:textId="77777777">
            <w:pPr>
              <w:rPr>
                <w:rFonts w:cs="Arial Unicode MS"/>
                <w:b/>
                <w:bCs/>
                <w:color w:val="FF0000"/>
                <w14:textOutline w14:w="0" w14:cap="flat" w14:cmpd="sng" w14:algn="ctr">
                  <w14:noFill/>
                  <w14:prstDash w14:val="solid"/>
                  <w14:bevel/>
                </w14:textOutline>
              </w:rPr>
            </w:pPr>
            <w:r w:rsidRPr="00C3456D">
              <w:rPr>
                <w:rFonts w:cs="Arial Unicode MS"/>
                <w:b/>
                <w:bCs/>
                <w:color w:val="538134"/>
                <w14:textOutline w14:w="0" w14:cap="flat" w14:cmpd="sng" w14:algn="ctr">
                  <w14:noFill/>
                  <w14:prstDash w14:val="solid"/>
                  <w14:bevel/>
                </w14:textOutline>
              </w:rPr>
              <w:t>Nicht explizit durch den Operator „herleiten“ gefordert und meist als folgende Teilaufgabe gekoppelt mit dem Operator „erklären“.</w:t>
            </w:r>
          </w:p>
        </w:tc>
      </w:tr>
    </w:tbl>
    <w:p w:rsidRPr="007E6235" w:rsidR="00C3456D" w:rsidP="00C3456D" w:rsidRDefault="00C3456D" w14:paraId="3AF26F46" w14:textId="77777777">
      <w:pPr>
        <w:pBdr>
          <w:top w:val="nil"/>
          <w:left w:val="nil"/>
          <w:bottom w:val="nil"/>
          <w:right w:val="nil"/>
          <w:between w:val="nil"/>
          <w:bar w:val="nil"/>
        </w:pBdr>
        <w:rPr>
          <w:rFonts w:eastAsia="Arial Unicode MS" w:cs="Arial Unicode MS"/>
          <w:color w:val="000000"/>
          <w:u w:val="single"/>
          <w:bdr w:val="nil"/>
          <w14:textOutline w14:w="0" w14:cap="flat" w14:cmpd="sng" w14:algn="ctr">
            <w14:noFill/>
            <w14:prstDash w14:val="solid"/>
            <w14:bevel/>
          </w14:textOutline>
        </w:rPr>
      </w:pPr>
    </w:p>
    <w:p w:rsidRPr="007E6235" w:rsidR="00C3456D" w:rsidP="00C3456D" w:rsidRDefault="00C3456D" w14:paraId="01A3955E" w14:textId="77777777">
      <w:pPr>
        <w:pBdr>
          <w:top w:val="nil"/>
          <w:left w:val="nil"/>
          <w:bottom w:val="nil"/>
          <w:right w:val="nil"/>
          <w:between w:val="nil"/>
          <w:bar w:val="nil"/>
        </w:pBdr>
        <w:rPr>
          <w:rFonts w:eastAsia="Arial Unicode MS" w:cs="Arial Unicode MS"/>
          <w:color w:val="000000"/>
          <w:u w:val="single"/>
          <w:bdr w:val="nil"/>
          <w14:textOutline w14:w="0" w14:cap="flat" w14:cmpd="sng" w14:algn="ctr">
            <w14:noFill/>
            <w14:prstDash w14:val="solid"/>
            <w14:bevel/>
          </w14:textOutline>
        </w:rPr>
      </w:pPr>
    </w:p>
    <w:p w:rsidRPr="007E6235" w:rsidR="00C3456D" w:rsidP="00C3456D" w:rsidRDefault="00C3456D" w14:paraId="7BA5EED1" w14:textId="77777777">
      <w:pPr>
        <w:pBdr>
          <w:top w:val="nil"/>
          <w:left w:val="nil"/>
          <w:bottom w:val="nil"/>
          <w:right w:val="nil"/>
          <w:between w:val="nil"/>
          <w:bar w:val="nil"/>
        </w:pBdr>
        <w:rPr>
          <w:rFonts w:eastAsia="Arial Unicode MS" w:cs="Arial Unicode MS"/>
          <w:color w:val="000000"/>
          <w:u w:val="single"/>
          <w:bdr w:val="nil"/>
          <w14:textOutline w14:w="0" w14:cap="flat" w14:cmpd="sng" w14:algn="ctr">
            <w14:noFill/>
            <w14:prstDash w14:val="solid"/>
            <w14:bevel/>
          </w14:textOutline>
        </w:rPr>
      </w:pPr>
      <w:r w:rsidRPr="007E6235">
        <w:rPr>
          <w:rFonts w:eastAsia="Arial Unicode MS" w:cs="Arial Unicode MS"/>
          <w:color w:val="000000"/>
          <w:u w:val="single"/>
          <w:bdr w:val="nil"/>
          <w14:textOutline w14:w="0" w14:cap="flat" w14:cmpd="sng" w14:algn="ctr">
            <w14:noFill/>
            <w14:prstDash w14:val="solid"/>
            <w14:bevel/>
          </w14:textOutline>
        </w:rPr>
        <w:t>Wesentliche Aspekte und grobe Vorgehensweise bei einer Herleitung:</w:t>
      </w:r>
    </w:p>
    <w:p w:rsidRPr="007E6235" w:rsidR="00C3456D" w:rsidP="00C3456D" w:rsidRDefault="00C3456D" w14:paraId="27C7C68F"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p>
    <w:p w:rsidRPr="00C3456D" w:rsidR="00C3456D" w:rsidP="00C3456D" w:rsidRDefault="00C3456D" w14:paraId="361919EA" w14:textId="77777777">
      <w:pPr>
        <w:numPr>
          <w:ilvl w:val="0"/>
          <w:numId w:val="17"/>
        </w:numPr>
        <w:pBdr>
          <w:top w:val="nil"/>
          <w:left w:val="nil"/>
          <w:bottom w:val="nil"/>
          <w:right w:val="nil"/>
          <w:between w:val="nil"/>
          <w:bar w:val="nil"/>
        </w:pBdr>
        <w:suppressAutoHyphens w:val="0"/>
        <w:spacing w:after="0" w:line="240" w:lineRule="auto"/>
        <w:rPr>
          <w:rFonts w:eastAsia="Arial Unicode MS" w:cs="Arial Unicode MS"/>
          <w:color w:val="538134"/>
          <w:bdr w:val="nil"/>
          <w14:textOutline w14:w="0" w14:cap="flat" w14:cmpd="sng" w14:algn="ctr">
            <w14:noFill/>
            <w14:prstDash w14:val="solid"/>
            <w14:bevel/>
          </w14:textOutline>
        </w:rPr>
      </w:pPr>
      <w:r w:rsidRPr="00C3456D">
        <w:rPr>
          <w:rFonts w:eastAsia="Arial Unicode MS" w:cs="Arial Unicode MS"/>
          <w:color w:val="538134"/>
          <w:bdr w:val="nil"/>
          <w14:textOutline w14:w="0" w14:cap="flat" w14:cmpd="sng" w14:algn="ctr">
            <w14:noFill/>
            <w14:prstDash w14:val="solid"/>
            <w14:bevel/>
          </w14:textOutline>
        </w:rPr>
        <w:t>Schilderung der Grundsituation anhand einer beschrifteten Skizze mit physikalischen Größen, meist in der Aufgabenstellung bereits erfolgt.</w:t>
      </w:r>
    </w:p>
    <w:p w:rsidRPr="00C3456D" w:rsidR="00C3456D" w:rsidP="00C3456D" w:rsidRDefault="00C3456D" w14:paraId="7C040829" w14:textId="77777777">
      <w:pPr>
        <w:numPr>
          <w:ilvl w:val="0"/>
          <w:numId w:val="17"/>
        </w:numPr>
        <w:pBdr>
          <w:top w:val="nil"/>
          <w:left w:val="nil"/>
          <w:bottom w:val="nil"/>
          <w:right w:val="nil"/>
          <w:between w:val="nil"/>
          <w:bar w:val="nil"/>
        </w:pBdr>
        <w:suppressAutoHyphens w:val="0"/>
        <w:spacing w:after="0" w:line="240" w:lineRule="auto"/>
        <w:rPr>
          <w:rFonts w:eastAsia="Arial Unicode MS" w:cs="Arial Unicode MS"/>
          <w:i/>
          <w:iCs/>
          <w:color w:val="538134"/>
          <w:bdr w:val="nil"/>
          <w14:textOutline w14:w="0" w14:cap="flat" w14:cmpd="sng" w14:algn="ctr">
            <w14:noFill/>
            <w14:prstDash w14:val="solid"/>
            <w14:bevel/>
          </w14:textOutline>
        </w:rPr>
      </w:pPr>
      <w:r w:rsidRPr="00C3456D">
        <w:rPr>
          <w:rFonts w:eastAsia="Arial Unicode MS" w:cs="Arial Unicode MS"/>
          <w:i/>
          <w:iCs/>
          <w:color w:val="538134"/>
          <w:bdr w:val="nil"/>
          <w14:textOutline w14:w="0" w14:cap="flat" w14:cmpd="sng" w14:algn="ctr">
            <w14:noFill/>
            <w14:prstDash w14:val="solid"/>
            <w14:bevel/>
          </w14:textOutline>
        </w:rPr>
        <w:t>Sammlung von bekannten Grundbausteinen nach dem bekannten Gegeben-Gesucht-Schema notieren (Fakultativ).</w:t>
      </w:r>
    </w:p>
    <w:p w:rsidRPr="00634D5D" w:rsidR="00C3456D" w:rsidP="00C3456D" w:rsidRDefault="00C3456D" w14:paraId="41BA0B26" w14:textId="77777777">
      <w:pPr>
        <w:numPr>
          <w:ilvl w:val="0"/>
          <w:numId w:val="17"/>
        </w:numPr>
        <w:pBdr>
          <w:top w:val="nil"/>
          <w:left w:val="nil"/>
          <w:bottom w:val="nil"/>
          <w:right w:val="nil"/>
          <w:between w:val="nil"/>
          <w:bar w:val="nil"/>
        </w:pBdr>
        <w:suppressAutoHyphens w:val="0"/>
        <w:spacing w:after="0" w:line="240" w:lineRule="auto"/>
        <w:rPr>
          <w:rFonts w:eastAsia="Arial Unicode MS" w:cs="Arial Unicode MS"/>
          <w:color w:val="FF0000"/>
          <w:bdr w:val="nil"/>
          <w14:textOutline w14:w="0" w14:cap="flat" w14:cmpd="sng" w14:algn="ctr">
            <w14:noFill/>
            <w14:prstDash w14:val="solid"/>
            <w14:bevel/>
          </w14:textOutline>
        </w:rPr>
      </w:pPr>
      <w:r w:rsidRPr="00634D5D">
        <w:rPr>
          <w:rFonts w:eastAsia="Arial Unicode MS" w:cs="Arial Unicode MS"/>
          <w:color w:val="FF0000"/>
          <w:bdr w:val="nil"/>
          <w14:textOutline w14:w="0" w14:cap="flat" w14:cmpd="sng" w14:algn="ctr">
            <w14:noFill/>
            <w14:prstDash w14:val="solid"/>
            <w14:bevel/>
          </w14:textOutline>
        </w:rPr>
        <w:t xml:space="preserve">Grundidee erkennen und knapp verschriftlichen (meist ein Satz ausreichend), z.B. eine explizite Energieumwandlung, ein explizites Kräftegleichgewicht oder das Ausnutzen verschiedener Beschreibungen ein und derselben Kraft. </w:t>
      </w:r>
    </w:p>
    <w:p w:rsidRPr="00634D5D" w:rsidR="00C3456D" w:rsidP="00C3456D" w:rsidRDefault="00C3456D" w14:paraId="194A8D32" w14:textId="77777777">
      <w:pPr>
        <w:numPr>
          <w:ilvl w:val="0"/>
          <w:numId w:val="17"/>
        </w:numPr>
        <w:pBdr>
          <w:top w:val="nil"/>
          <w:left w:val="nil"/>
          <w:bottom w:val="nil"/>
          <w:right w:val="nil"/>
          <w:between w:val="nil"/>
          <w:bar w:val="nil"/>
        </w:pBdr>
        <w:suppressAutoHyphens w:val="0"/>
        <w:spacing w:after="0" w:line="240" w:lineRule="auto"/>
        <w:rPr>
          <w:rFonts w:eastAsia="Arial Unicode MS" w:cs="Arial Unicode MS"/>
          <w:color w:val="FF0000"/>
          <w:bdr w:val="nil"/>
          <w14:textOutline w14:w="0" w14:cap="flat" w14:cmpd="sng" w14:algn="ctr">
            <w14:noFill/>
            <w14:prstDash w14:val="solid"/>
            <w14:bevel/>
          </w14:textOutline>
        </w:rPr>
      </w:pPr>
      <w:r w:rsidRPr="00634D5D">
        <w:rPr>
          <w:rFonts w:eastAsia="Arial Unicode MS" w:cs="Arial Unicode MS"/>
          <w:color w:val="FF0000"/>
          <w:bdr w:val="nil"/>
          <w14:textOutline w14:w="0" w14:cap="flat" w14:cmpd="sng" w14:algn="ctr">
            <w14:noFill/>
            <w14:prstDash w14:val="solid"/>
            <w14:bevel/>
          </w14:textOutline>
        </w:rPr>
        <w:t>Die Grundidee als Gleichung(en) notieren.</w:t>
      </w:r>
    </w:p>
    <w:p w:rsidRPr="00634D5D" w:rsidR="00C3456D" w:rsidP="00C3456D" w:rsidRDefault="00C3456D" w14:paraId="5C176937" w14:textId="77777777">
      <w:pPr>
        <w:numPr>
          <w:ilvl w:val="0"/>
          <w:numId w:val="18"/>
        </w:numPr>
        <w:pBdr>
          <w:top w:val="nil"/>
          <w:left w:val="nil"/>
          <w:bottom w:val="nil"/>
          <w:right w:val="nil"/>
          <w:between w:val="nil"/>
          <w:bar w:val="nil"/>
        </w:pBdr>
        <w:suppressAutoHyphens w:val="0"/>
        <w:spacing w:after="0" w:line="240" w:lineRule="auto"/>
        <w:rPr>
          <w:rFonts w:eastAsia="Arial Unicode MS" w:cs="Arial Unicode MS"/>
          <w:color w:val="FF0000"/>
          <w:bdr w:val="nil"/>
          <w14:textOutline w14:w="0" w14:cap="flat" w14:cmpd="sng" w14:algn="ctr">
            <w14:noFill/>
            <w14:prstDash w14:val="solid"/>
            <w14:bevel/>
          </w14:textOutline>
        </w:rPr>
      </w:pPr>
      <w:r w:rsidRPr="00634D5D">
        <w:rPr>
          <w:rFonts w:eastAsia="Arial Unicode MS" w:cs="Arial Unicode MS"/>
          <w:color w:val="FF0000"/>
          <w:bdr w:val="nil"/>
          <w14:textOutline w14:w="0" w14:cap="flat" w14:cmpd="sng" w14:algn="ctr">
            <w14:noFill/>
            <w14:prstDash w14:val="solid"/>
            <w14:bevel/>
          </w14:textOutline>
        </w:rPr>
        <w:t>Ggf. nachvollziehbare mathematische Umformungen durchführen.</w:t>
      </w:r>
    </w:p>
    <w:p w:rsidRPr="00C3456D" w:rsidR="00C3456D" w:rsidP="00C3456D" w:rsidRDefault="00C3456D" w14:paraId="092C49B6" w14:textId="77777777">
      <w:pPr>
        <w:numPr>
          <w:ilvl w:val="0"/>
          <w:numId w:val="18"/>
        </w:numPr>
        <w:pBdr>
          <w:top w:val="nil"/>
          <w:left w:val="nil"/>
          <w:bottom w:val="nil"/>
          <w:right w:val="nil"/>
          <w:between w:val="nil"/>
          <w:bar w:val="nil"/>
        </w:pBdr>
        <w:suppressAutoHyphens w:val="0"/>
        <w:spacing w:after="0" w:line="240" w:lineRule="auto"/>
        <w:rPr>
          <w:rFonts w:eastAsia="Arial Unicode MS" w:cs="Arial Unicode MS"/>
          <w:color w:val="538134"/>
          <w:bdr w:val="nil"/>
          <w14:textOutline w14:w="0" w14:cap="flat" w14:cmpd="sng" w14:algn="ctr">
            <w14:noFill/>
            <w14:prstDash w14:val="solid"/>
            <w14:bevel/>
          </w14:textOutline>
        </w:rPr>
      </w:pPr>
      <w:r w:rsidRPr="00C3456D">
        <w:rPr>
          <w:rFonts w:eastAsia="Arial Unicode MS" w:cs="Arial Unicode MS"/>
          <w:color w:val="538134"/>
          <w:bdr w:val="nil"/>
          <w14:textOutline w14:w="0" w14:cap="flat" w14:cmpd="sng" w14:algn="ctr">
            <w14:noFill/>
            <w14:prstDash w14:val="solid"/>
            <w14:bevel/>
          </w14:textOutline>
        </w:rPr>
        <w:t>Ggf. angemessene Würdigung des Ergebnisses je nach Aufgabenstellung. Nicht explizit durch den Operator „herleiten“ gefordert und meist als folgende Teilaufgabe gekoppelt mit dem Operator „erklären“. Wenn beispielsweise nach einer Herleitung eines Zusammenhangs zwischen zwei physikalischen Größen gefragt ist, dann sollte dieser abschließend in Worten erklärt werden.</w:t>
      </w:r>
    </w:p>
    <w:p w:rsidRPr="00634D5D" w:rsidR="00C3456D" w:rsidP="00C3456D" w:rsidRDefault="00C3456D" w14:paraId="03147FB9" w14:textId="77777777">
      <w:pPr>
        <w:pBdr>
          <w:top w:val="nil"/>
          <w:left w:val="nil"/>
          <w:bottom w:val="nil"/>
          <w:right w:val="nil"/>
          <w:between w:val="nil"/>
          <w:bar w:val="nil"/>
        </w:pBdr>
        <w:rPr>
          <w:rFonts w:eastAsia="Arial Unicode MS" w:cs="Arial Unicode MS"/>
          <w:color w:val="E36C0A" w:themeColor="accent6" w:themeShade="BF"/>
          <w:bdr w:val="nil"/>
          <w14:textOutline w14:w="0" w14:cap="flat" w14:cmpd="sng" w14:algn="ctr">
            <w14:noFill/>
            <w14:prstDash w14:val="solid"/>
            <w14:bevel/>
          </w14:textOutline>
        </w:rPr>
      </w:pPr>
    </w:p>
    <w:p w:rsidRPr="007E6235" w:rsidR="00C3456D" w:rsidP="00C3456D" w:rsidRDefault="00C3456D" w14:paraId="44747CF3"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p>
    <w:p w:rsidR="00C3456D" w:rsidP="166C4664" w:rsidRDefault="00C3456D" w14:paraId="7278C0B6" w14:textId="77777777" w14:noSpellErr="1">
      <w:pPr>
        <w:pBdr>
          <w:top w:val="nil" w:color="000000" w:sz="0" w:space="0"/>
          <w:left w:val="nil" w:color="000000" w:sz="0" w:space="0"/>
          <w:bottom w:val="nil" w:color="000000" w:sz="0" w:space="0"/>
          <w:right w:val="nil" w:color="000000" w:sz="0" w:space="0"/>
          <w:between w:val="nil" w:color="000000" w:sz="0" w:space="0"/>
          <w:bar w:val="nil" w:color="000000" w:sz="0" w:space="0"/>
        </w:pBdr>
        <w:rPr>
          <w:rFonts w:eastAsia="Arial Unicode MS" w:cs="Arial Unicode MS"/>
          <w:color w:val="000000"/>
          <w:bdr w:val="nil"/>
          <w14:textOutline w14:w="0" w14:cap="flat" w14:cmpd="sng" w14:algn="ctr">
            <w14:noFill/>
            <w14:prstDash w14:val="solid"/>
            <w14:bevel/>
          </w14:textOutline>
        </w:rPr>
      </w:pPr>
    </w:p>
    <w:p w:rsidR="166C4664" w:rsidP="166C4664" w:rsidRDefault="166C4664" w14:paraId="2F8EACEF" w14:textId="68D0784E">
      <w:pPr>
        <w:pStyle w:val="Standard"/>
        <w:pBdr>
          <w:top w:val="nil" w:color="000000" w:sz="0" w:space="0"/>
          <w:left w:val="nil" w:color="000000" w:sz="0" w:space="0"/>
          <w:bottom w:val="nil" w:color="000000" w:sz="0" w:space="0"/>
          <w:right w:val="nil" w:color="000000" w:sz="0" w:space="0"/>
          <w:between w:val="nil" w:color="000000" w:sz="0" w:space="0"/>
          <w:bar w:val="nil" w:color="000000" w:sz="0" w:space="0"/>
        </w:pBdr>
        <w:rPr>
          <w:rFonts w:eastAsia="Arial Unicode MS" w:cs="Arial Unicode MS"/>
          <w:color w:val="000000" w:themeColor="text1" w:themeTint="FF" w:themeShade="FF"/>
        </w:rPr>
      </w:pPr>
    </w:p>
    <w:p w:rsidR="166C4664" w:rsidP="166C4664" w:rsidRDefault="166C4664" w14:paraId="56012864" w14:textId="398FAB10">
      <w:pPr>
        <w:pStyle w:val="Standard"/>
        <w:pBdr>
          <w:top w:val="nil" w:color="000000" w:sz="0" w:space="0"/>
          <w:left w:val="nil" w:color="000000" w:sz="0" w:space="0"/>
          <w:bottom w:val="nil" w:color="000000" w:sz="0" w:space="0"/>
          <w:right w:val="nil" w:color="000000" w:sz="0" w:space="0"/>
          <w:between w:val="nil" w:color="000000" w:sz="0" w:space="0"/>
          <w:bar w:val="nil" w:color="000000" w:sz="0" w:space="0"/>
        </w:pBdr>
        <w:rPr>
          <w:rFonts w:eastAsia="Arial Unicode MS" w:cs="Arial Unicode MS"/>
          <w:color w:val="000000" w:themeColor="text1" w:themeTint="FF" w:themeShade="FF"/>
        </w:rPr>
      </w:pPr>
    </w:p>
    <w:p w:rsidRPr="007E6235" w:rsidR="00C3456D" w:rsidP="00C3456D" w:rsidRDefault="00C3456D" w14:paraId="53F76C31" w14:textId="7367DC3B">
      <w:pPr>
        <w:pBdr>
          <w:top w:val="nil"/>
          <w:left w:val="nil"/>
          <w:bottom w:val="nil"/>
          <w:right w:val="nil"/>
          <w:between w:val="nil"/>
          <w:bar w:val="nil"/>
        </w:pBdr>
        <w:rPr>
          <w:rFonts w:eastAsia="Arial Unicode MS" w:cs="Arial Unicode MS"/>
          <w:b/>
          <w:bCs/>
          <w:color w:val="000000"/>
          <w:u w:val="single"/>
          <w:bdr w:val="nil"/>
          <w14:textOutline w14:w="0" w14:cap="flat" w14:cmpd="sng" w14:algn="ctr">
            <w14:noFill/>
            <w14:prstDash w14:val="solid"/>
            <w14:bevel/>
          </w14:textOutline>
        </w:rPr>
      </w:pPr>
      <w:r>
        <w:rPr>
          <w:rFonts w:eastAsia="Arial Unicode MS" w:cs="Arial Unicode MS"/>
          <w:b/>
          <w:bCs/>
          <w:color w:val="000000"/>
          <w:u w:val="single"/>
          <w:bdr w:val="nil"/>
          <w14:textOutline w14:w="0" w14:cap="flat" w14:cmpd="sng" w14:algn="ctr">
            <w14:noFill/>
            <w14:prstDash w14:val="solid"/>
            <w14:bevel/>
          </w14:textOutline>
        </w:rPr>
        <w:lastRenderedPageBreak/>
        <w:t>Ü</w:t>
      </w:r>
      <w:r w:rsidRPr="007E6235">
        <w:rPr>
          <w:rFonts w:eastAsia="Arial Unicode MS" w:cs="Arial Unicode MS"/>
          <w:b/>
          <w:bCs/>
          <w:color w:val="000000"/>
          <w:u w:val="single"/>
          <w:bdr w:val="nil"/>
          <w14:textOutline w14:w="0" w14:cap="flat" w14:cmpd="sng" w14:algn="ctr">
            <w14:noFill/>
            <w14:prstDash w14:val="solid"/>
            <w14:bevel/>
          </w14:textOutline>
        </w:rPr>
        <w:t>bung einer Herleitung mit neuem Inhalt</w:t>
      </w:r>
    </w:p>
    <w:p w:rsidR="00C3456D" w:rsidP="00C3456D" w:rsidRDefault="00C3456D" w14:paraId="20C33015"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r w:rsidRPr="00634D5D">
        <w:rPr>
          <w:rFonts w:eastAsia="Arial Unicode MS" w:cs="Arial Unicode MS"/>
          <w:color w:val="000000"/>
          <w:bdr w:val="nil"/>
          <w14:textOutline w14:w="0" w14:cap="flat" w14:cmpd="sng" w14:algn="ctr">
            <w14:noFill/>
            <w14:prstDash w14:val="solid"/>
            <w14:bevel/>
          </w14:textOutline>
        </w:rPr>
        <w:t xml:space="preserve">Ein zuvor ruhendes Elektron befindet sich im elektrischen Feld eines Plattenkondensators und wird auf Grund seiner negativen Ladung von der negativ geladenen Kondensatorplatte zur positiv geladenen Kondensatorplatte beschleunigt. </w:t>
      </w:r>
    </w:p>
    <w:p w:rsidRPr="007E6235" w:rsidR="00C3456D" w:rsidP="00C3456D" w:rsidRDefault="00C3456D" w14:paraId="7B18619A"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r w:rsidRPr="007E6235">
        <w:rPr>
          <w:rFonts w:eastAsia="Arial Unicode MS" w:cs="Arial Unicode MS"/>
          <w:color w:val="000000"/>
          <w:bdr w:val="nil"/>
          <w14:textOutline w14:w="0" w14:cap="flat" w14:cmpd="sng" w14:algn="ctr">
            <w14:noFill/>
            <w14:prstDash w14:val="solid"/>
            <w14:bevel/>
          </w14:textOutline>
        </w:rPr>
        <w:t xml:space="preserve">Leiten Sie mit Hilfe einer Energiebilanz einen Zusammenhang von der Geschwindigkeit v eines Elektrons im homogenen elektrischen Feld eines Plattenkondensators zu seiner Masse m, der Elementarladung e und der am Kondensator anliegenden Spannung U her.     </w:t>
      </w:r>
    </w:p>
    <w:p w:rsidRPr="007E6235" w:rsidR="00C3456D" w:rsidP="00C3456D" w:rsidRDefault="00C3456D" w14:paraId="57F52465"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r w:rsidRPr="007E6235">
        <w:rPr>
          <w:rFonts w:eastAsia="Arial Unicode MS" w:cs="Arial Unicode MS"/>
          <w:color w:val="000000"/>
          <w:bdr w:val="nil"/>
          <w14:textOutline w14:w="0" w14:cap="flat" w14:cmpd="sng" w14:algn="ctr">
            <w14:noFill/>
            <w14:prstDash w14:val="solid"/>
            <w14:bevel/>
          </w14:textOutline>
        </w:rPr>
        <w:t>Hilfestellung: Ergänzen Sie dazu folgende Tabelle.</w:t>
      </w:r>
    </w:p>
    <w:p w:rsidRPr="007E6235" w:rsidR="00C3456D" w:rsidP="00C3456D" w:rsidRDefault="00C3456D" w14:paraId="72821360"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p>
    <w:tbl>
      <w:tblPr>
        <w:tblStyle w:val="TabellemithellemGitternetz"/>
        <w:tblW w:w="9630" w:type="dxa"/>
        <w:tblLayout w:type="fixed"/>
        <w:tblLook w:val="04A0" w:firstRow="1" w:lastRow="0" w:firstColumn="1" w:lastColumn="0" w:noHBand="0" w:noVBand="1"/>
      </w:tblPr>
      <w:tblGrid>
        <w:gridCol w:w="2859"/>
        <w:gridCol w:w="6771"/>
      </w:tblGrid>
      <w:tr w:rsidRPr="007E6235" w:rsidR="00C3456D" w:rsidTr="00103DB0" w14:paraId="2D0DB5F7" w14:textId="77777777">
        <w:trPr>
          <w:trHeight w:val="295"/>
        </w:trPr>
        <w:tc>
          <w:tcPr>
            <w:tcW w:w="2859" w:type="dxa"/>
          </w:tcPr>
          <w:p w:rsidRPr="007E6235" w:rsidR="00C3456D" w:rsidP="00103DB0" w:rsidRDefault="00C3456D" w14:paraId="032E3E2B" w14:textId="77777777">
            <w:pPr>
              <w:pBdr>
                <w:top w:val="nil"/>
                <w:left w:val="nil"/>
                <w:bottom w:val="nil"/>
                <w:right w:val="nil"/>
                <w:between w:val="nil"/>
                <w:bar w:val="nil"/>
              </w:pBdr>
              <w:rPr>
                <w:rFonts w:eastAsia="Helvetica Neue" w:cs="Helvetica Neue"/>
                <w:color w:val="000000"/>
                <w:bdr w:val="nil"/>
                <w14:textOutline w14:w="0" w14:cap="flat" w14:cmpd="sng" w14:algn="ctr">
                  <w14:noFill/>
                  <w14:prstDash w14:val="solid"/>
                  <w14:bevel/>
                </w14:textOutline>
              </w:rPr>
            </w:pPr>
            <w:r w:rsidRPr="007E6235">
              <w:rPr>
                <w:rFonts w:eastAsia="Arial Unicode MS" w:cs="Arial Unicode MS"/>
                <w:color w:val="000000"/>
                <w:bdr w:val="nil"/>
                <w14:textOutline w14:w="0" w14:cap="flat" w14:cmpd="sng" w14:algn="ctr">
                  <w14:noFill/>
                  <w14:prstDash w14:val="solid"/>
                  <w14:bevel/>
                </w14:textOutline>
              </w:rPr>
              <w:t>Schritt</w:t>
            </w:r>
          </w:p>
        </w:tc>
        <w:tc>
          <w:tcPr>
            <w:tcW w:w="6771" w:type="dxa"/>
          </w:tcPr>
          <w:p w:rsidRPr="007E6235" w:rsidR="00C3456D" w:rsidP="00103DB0" w:rsidRDefault="00C3456D" w14:paraId="2013A781" w14:textId="77777777">
            <w:pPr>
              <w:pBdr>
                <w:top w:val="nil"/>
                <w:left w:val="nil"/>
                <w:bottom w:val="nil"/>
                <w:right w:val="nil"/>
                <w:between w:val="nil"/>
                <w:bar w:val="nil"/>
              </w:pBdr>
              <w:rPr>
                <w:rFonts w:eastAsia="Arial Unicode MS"/>
                <w:bdr w:val="nil"/>
                <w:lang w:val="en-US" w:eastAsia="en-US"/>
              </w:rPr>
            </w:pPr>
          </w:p>
        </w:tc>
      </w:tr>
      <w:tr w:rsidRPr="007E6235" w:rsidR="00C3456D" w:rsidTr="00103DB0" w14:paraId="0222A7D6" w14:textId="77777777">
        <w:trPr>
          <w:trHeight w:val="2658"/>
        </w:trPr>
        <w:tc>
          <w:tcPr>
            <w:tcW w:w="2859" w:type="dxa"/>
          </w:tcPr>
          <w:p w:rsidRPr="00256E6D" w:rsidR="00C3456D" w:rsidP="00103DB0" w:rsidRDefault="00C3456D" w14:paraId="020A94C2" w14:textId="77777777">
            <w:pPr>
              <w:pBdr>
                <w:top w:val="nil"/>
                <w:left w:val="nil"/>
                <w:bottom w:val="nil"/>
                <w:right w:val="nil"/>
                <w:between w:val="nil"/>
                <w:bar w:val="nil"/>
              </w:pBdr>
              <w:rPr>
                <w:rFonts w:eastAsia="Helvetica Neue" w:cs="Helvetica Neue"/>
                <w:color w:val="E36C0A" w:themeColor="accent6" w:themeShade="BF"/>
                <w:bdr w:val="nil"/>
                <w14:textOutline w14:w="0" w14:cap="flat" w14:cmpd="sng" w14:algn="ctr">
                  <w14:noFill/>
                  <w14:prstDash w14:val="solid"/>
                  <w14:bevel/>
                </w14:textOutline>
              </w:rPr>
            </w:pPr>
            <w:r w:rsidRPr="00256E6D">
              <w:rPr>
                <w:rFonts w:eastAsia="Arial Unicode MS" w:cs="Arial Unicode MS"/>
                <w:color w:val="E36C0A" w:themeColor="accent6" w:themeShade="BF"/>
                <w:bdr w:val="nil"/>
                <w14:textOutline w14:w="0" w14:cap="flat" w14:cmpd="sng" w14:algn="ctr">
                  <w14:noFill/>
                  <w14:prstDash w14:val="solid"/>
                  <w14:bevel/>
                </w14:textOutline>
              </w:rPr>
              <w:t>Grundsituation und Skizze</w:t>
            </w:r>
          </w:p>
        </w:tc>
        <w:tc>
          <w:tcPr>
            <w:tcW w:w="6771" w:type="dxa"/>
          </w:tcPr>
          <w:p w:rsidRPr="00256E6D" w:rsidR="00C3456D" w:rsidP="00103DB0" w:rsidRDefault="00C3456D" w14:paraId="6AF989A6" w14:textId="77777777">
            <w:pPr>
              <w:pBdr>
                <w:top w:val="nil"/>
                <w:left w:val="nil"/>
                <w:bottom w:val="nil"/>
                <w:right w:val="nil"/>
                <w:between w:val="nil"/>
                <w:bar w:val="nil"/>
              </w:pBdr>
              <w:rPr>
                <w:rFonts w:eastAsia="Arial Unicode MS" w:cs="Arial Unicode MS"/>
                <w:color w:val="E36C0A" w:themeColor="accent6" w:themeShade="BF"/>
                <w:bdr w:val="nil"/>
                <w14:textOutline w14:w="0" w14:cap="flat" w14:cmpd="sng" w14:algn="ctr">
                  <w14:noFill/>
                  <w14:prstDash w14:val="solid"/>
                  <w14:bevel/>
                </w14:textOutline>
              </w:rPr>
            </w:pPr>
          </w:p>
        </w:tc>
      </w:tr>
      <w:tr w:rsidRPr="007E6235" w:rsidR="00C3456D" w:rsidTr="00103DB0" w14:paraId="07433ABF" w14:textId="77777777">
        <w:trPr>
          <w:trHeight w:val="2030"/>
        </w:trPr>
        <w:tc>
          <w:tcPr>
            <w:tcW w:w="2859" w:type="dxa"/>
          </w:tcPr>
          <w:p w:rsidRPr="00256E6D" w:rsidR="00C3456D" w:rsidP="00103DB0" w:rsidRDefault="00C3456D" w14:paraId="068D70F9" w14:textId="77777777">
            <w:pPr>
              <w:pBdr>
                <w:top w:val="nil"/>
                <w:left w:val="nil"/>
                <w:bottom w:val="nil"/>
                <w:right w:val="nil"/>
                <w:between w:val="nil"/>
                <w:bar w:val="nil"/>
              </w:pBdr>
              <w:rPr>
                <w:rFonts w:eastAsia="Helvetica Neue" w:cs="Helvetica Neue"/>
                <w:color w:val="E36C0A" w:themeColor="accent6" w:themeShade="BF"/>
                <w:bdr w:val="nil"/>
                <w14:textOutline w14:w="0" w14:cap="flat" w14:cmpd="sng" w14:algn="ctr">
                  <w14:noFill/>
                  <w14:prstDash w14:val="solid"/>
                  <w14:bevel/>
                </w14:textOutline>
              </w:rPr>
            </w:pPr>
            <w:r w:rsidRPr="00256E6D">
              <w:rPr>
                <w:rFonts w:eastAsia="Arial Unicode MS" w:cs="Arial Unicode MS"/>
                <w:color w:val="E36C0A" w:themeColor="accent6" w:themeShade="BF"/>
                <w:bdr w:val="nil"/>
                <w14:textOutline w14:w="0" w14:cap="flat" w14:cmpd="sng" w14:algn="ctr">
                  <w14:noFill/>
                  <w14:prstDash w14:val="solid"/>
                  <w14:bevel/>
                </w14:textOutline>
              </w:rPr>
              <w:t>Grundbausteine</w:t>
            </w:r>
          </w:p>
        </w:tc>
        <w:tc>
          <w:tcPr>
            <w:tcW w:w="6771" w:type="dxa"/>
          </w:tcPr>
          <w:p w:rsidRPr="00256E6D" w:rsidR="00C3456D" w:rsidP="00103DB0" w:rsidRDefault="00C3456D" w14:paraId="7B33A4B9" w14:textId="77777777">
            <w:pPr>
              <w:pBdr>
                <w:top w:val="nil"/>
                <w:left w:val="nil"/>
                <w:bottom w:val="nil"/>
                <w:right w:val="nil"/>
                <w:between w:val="nil"/>
                <w:bar w:val="nil"/>
              </w:pBdr>
              <w:rPr>
                <w:rFonts w:eastAsia="Arial Unicode MS" w:cs="Arial Unicode MS"/>
                <w:color w:val="E36C0A" w:themeColor="accent6" w:themeShade="BF"/>
                <w:bdr w:val="nil"/>
                <w14:textOutline w14:w="0" w14:cap="flat" w14:cmpd="sng" w14:algn="ctr">
                  <w14:noFill/>
                  <w14:prstDash w14:val="solid"/>
                  <w14:bevel/>
                </w14:textOutline>
              </w:rPr>
            </w:pPr>
          </w:p>
        </w:tc>
      </w:tr>
      <w:tr w:rsidRPr="007E6235" w:rsidR="00C3456D" w:rsidTr="00103DB0" w14:paraId="7611A635" w14:textId="77777777">
        <w:trPr>
          <w:trHeight w:val="685"/>
        </w:trPr>
        <w:tc>
          <w:tcPr>
            <w:tcW w:w="2859" w:type="dxa"/>
          </w:tcPr>
          <w:p w:rsidRPr="00256E6D" w:rsidR="00C3456D" w:rsidP="00103DB0" w:rsidRDefault="00C3456D" w14:paraId="39316B28" w14:textId="77777777">
            <w:pPr>
              <w:pBdr>
                <w:top w:val="nil"/>
                <w:left w:val="nil"/>
                <w:bottom w:val="nil"/>
                <w:right w:val="nil"/>
                <w:between w:val="nil"/>
                <w:bar w:val="nil"/>
              </w:pBdr>
              <w:rPr>
                <w:rFonts w:eastAsia="Helvetica Neue" w:cs="Helvetica Neue"/>
                <w:color w:val="FF0000"/>
                <w:bdr w:val="nil"/>
                <w14:textOutline w14:w="0" w14:cap="flat" w14:cmpd="sng" w14:algn="ctr">
                  <w14:noFill/>
                  <w14:prstDash w14:val="solid"/>
                  <w14:bevel/>
                </w14:textOutline>
              </w:rPr>
            </w:pPr>
            <w:r w:rsidRPr="00256E6D">
              <w:rPr>
                <w:rFonts w:eastAsia="Arial Unicode MS" w:cs="Arial Unicode MS"/>
                <w:color w:val="FF0000"/>
                <w:bdr w:val="nil"/>
                <w14:textOutline w14:w="0" w14:cap="flat" w14:cmpd="sng" w14:algn="ctr">
                  <w14:noFill/>
                  <w14:prstDash w14:val="solid"/>
                  <w14:bevel/>
                </w14:textOutline>
              </w:rPr>
              <w:t>Grundidee als Text</w:t>
            </w:r>
          </w:p>
        </w:tc>
        <w:tc>
          <w:tcPr>
            <w:tcW w:w="6771" w:type="dxa"/>
          </w:tcPr>
          <w:p w:rsidRPr="00256E6D" w:rsidR="00C3456D" w:rsidP="00103DB0" w:rsidRDefault="00C3456D" w14:paraId="37E8B918" w14:textId="77777777">
            <w:pPr>
              <w:pBdr>
                <w:top w:val="nil"/>
                <w:left w:val="nil"/>
                <w:bottom w:val="nil"/>
                <w:right w:val="nil"/>
                <w:between w:val="nil"/>
                <w:bar w:val="nil"/>
              </w:pBdr>
              <w:rPr>
                <w:rFonts w:eastAsia="Arial Unicode MS" w:cs="Arial Unicode MS"/>
                <w:color w:val="FF0000"/>
                <w:bdr w:val="nil"/>
                <w14:textOutline w14:w="0" w14:cap="flat" w14:cmpd="sng" w14:algn="ctr">
                  <w14:noFill/>
                  <w14:prstDash w14:val="solid"/>
                  <w14:bevel/>
                </w14:textOutline>
              </w:rPr>
            </w:pPr>
          </w:p>
        </w:tc>
      </w:tr>
      <w:tr w:rsidRPr="007E6235" w:rsidR="00C3456D" w:rsidTr="00103DB0" w14:paraId="02EC95BF" w14:textId="77777777">
        <w:trPr>
          <w:trHeight w:val="481"/>
        </w:trPr>
        <w:tc>
          <w:tcPr>
            <w:tcW w:w="2859" w:type="dxa"/>
          </w:tcPr>
          <w:p w:rsidRPr="00256E6D" w:rsidR="00C3456D" w:rsidP="00103DB0" w:rsidRDefault="00C3456D" w14:paraId="1E222CF4" w14:textId="77777777">
            <w:pPr>
              <w:pBdr>
                <w:top w:val="nil"/>
                <w:left w:val="nil"/>
                <w:bottom w:val="nil"/>
                <w:right w:val="nil"/>
                <w:between w:val="nil"/>
                <w:bar w:val="nil"/>
              </w:pBdr>
              <w:rPr>
                <w:rFonts w:eastAsia="Helvetica Neue" w:cs="Helvetica Neue"/>
                <w:color w:val="FF0000"/>
                <w:bdr w:val="nil"/>
                <w14:textOutline w14:w="0" w14:cap="flat" w14:cmpd="sng" w14:algn="ctr">
                  <w14:noFill/>
                  <w14:prstDash w14:val="solid"/>
                  <w14:bevel/>
                </w14:textOutline>
              </w:rPr>
            </w:pPr>
            <w:r w:rsidRPr="00256E6D">
              <w:rPr>
                <w:rFonts w:eastAsia="Arial Unicode MS" w:cs="Arial Unicode MS"/>
                <w:color w:val="FF0000"/>
                <w:bdr w:val="nil"/>
                <w14:textOutline w14:w="0" w14:cap="flat" w14:cmpd="sng" w14:algn="ctr">
                  <w14:noFill/>
                  <w14:prstDash w14:val="solid"/>
                  <w14:bevel/>
                </w14:textOutline>
              </w:rPr>
              <w:t>Grundidee als Gleichung(en)</w:t>
            </w:r>
          </w:p>
        </w:tc>
        <w:tc>
          <w:tcPr>
            <w:tcW w:w="6771" w:type="dxa"/>
          </w:tcPr>
          <w:p w:rsidRPr="00256E6D" w:rsidR="00C3456D" w:rsidP="00103DB0" w:rsidRDefault="00C3456D" w14:paraId="20233D1F" w14:textId="77777777">
            <w:pPr>
              <w:pBdr>
                <w:top w:val="nil"/>
                <w:left w:val="nil"/>
                <w:bottom w:val="nil"/>
                <w:right w:val="nil"/>
                <w:between w:val="nil"/>
                <w:bar w:val="nil"/>
              </w:pBdr>
              <w:rPr>
                <w:rFonts w:eastAsia="Arial Unicode MS" w:cs="Arial Unicode MS"/>
                <w:color w:val="FF0000"/>
                <w:bdr w:val="nil"/>
                <w14:textOutline w14:w="0" w14:cap="flat" w14:cmpd="sng" w14:algn="ctr">
                  <w14:noFill/>
                  <w14:prstDash w14:val="solid"/>
                  <w14:bevel/>
                </w14:textOutline>
              </w:rPr>
            </w:pPr>
          </w:p>
        </w:tc>
      </w:tr>
      <w:tr w:rsidRPr="007E6235" w:rsidR="00C3456D" w:rsidTr="00103DB0" w14:paraId="6586296E" w14:textId="77777777">
        <w:trPr>
          <w:trHeight w:val="2147"/>
        </w:trPr>
        <w:tc>
          <w:tcPr>
            <w:tcW w:w="2859" w:type="dxa"/>
          </w:tcPr>
          <w:p w:rsidRPr="00256E6D" w:rsidR="00C3456D" w:rsidP="00103DB0" w:rsidRDefault="00C3456D" w14:paraId="49397ECD" w14:textId="77777777">
            <w:pPr>
              <w:pBdr>
                <w:top w:val="nil"/>
                <w:left w:val="nil"/>
                <w:bottom w:val="nil"/>
                <w:right w:val="nil"/>
                <w:between w:val="nil"/>
                <w:bar w:val="nil"/>
              </w:pBdr>
              <w:rPr>
                <w:rFonts w:eastAsia="Helvetica Neue" w:cs="Helvetica Neue"/>
                <w:color w:val="FF0000"/>
                <w:bdr w:val="nil"/>
                <w14:textOutline w14:w="0" w14:cap="flat" w14:cmpd="sng" w14:algn="ctr">
                  <w14:noFill/>
                  <w14:prstDash w14:val="solid"/>
                  <w14:bevel/>
                </w14:textOutline>
              </w:rPr>
            </w:pPr>
            <w:r w:rsidRPr="00256E6D">
              <w:rPr>
                <w:rFonts w:eastAsia="Arial Unicode MS" w:cs="Arial Unicode MS"/>
                <w:color w:val="FF0000"/>
                <w:bdr w:val="nil"/>
                <w14:textOutline w14:w="0" w14:cap="flat" w14:cmpd="sng" w14:algn="ctr">
                  <w14:noFill/>
                  <w14:prstDash w14:val="solid"/>
                  <w14:bevel/>
                </w14:textOutline>
              </w:rPr>
              <w:t>Gleich-, Ein- &amp; Ersetzen mit Begründungen + Umformen</w:t>
            </w:r>
          </w:p>
        </w:tc>
        <w:tc>
          <w:tcPr>
            <w:tcW w:w="6771" w:type="dxa"/>
          </w:tcPr>
          <w:p w:rsidRPr="00256E6D" w:rsidR="00C3456D" w:rsidP="00103DB0" w:rsidRDefault="00C3456D" w14:paraId="3DC26414" w14:textId="77777777">
            <w:pPr>
              <w:pBdr>
                <w:top w:val="nil"/>
                <w:left w:val="nil"/>
                <w:bottom w:val="nil"/>
                <w:right w:val="nil"/>
                <w:between w:val="nil"/>
                <w:bar w:val="nil"/>
              </w:pBdr>
              <w:rPr>
                <w:rFonts w:eastAsia="Arial Unicode MS" w:cs="Arial Unicode MS"/>
                <w:color w:val="FF0000"/>
                <w:bdr w:val="nil"/>
                <w14:textOutline w14:w="0" w14:cap="flat" w14:cmpd="sng" w14:algn="ctr">
                  <w14:noFill/>
                  <w14:prstDash w14:val="solid"/>
                  <w14:bevel/>
                </w14:textOutline>
              </w:rPr>
            </w:pPr>
          </w:p>
        </w:tc>
      </w:tr>
      <w:tr w:rsidRPr="007E6235" w:rsidR="00C3456D" w:rsidTr="00103DB0" w14:paraId="74AEDB30" w14:textId="77777777">
        <w:trPr>
          <w:trHeight w:val="1201"/>
        </w:trPr>
        <w:tc>
          <w:tcPr>
            <w:tcW w:w="2859" w:type="dxa"/>
          </w:tcPr>
          <w:p w:rsidRPr="00256E6D" w:rsidR="00C3456D" w:rsidP="00103DB0" w:rsidRDefault="00C3456D" w14:paraId="66F05CD1" w14:textId="77777777">
            <w:pPr>
              <w:pBdr>
                <w:top w:val="nil"/>
                <w:left w:val="nil"/>
                <w:bottom w:val="nil"/>
                <w:right w:val="nil"/>
                <w:between w:val="nil"/>
                <w:bar w:val="nil"/>
              </w:pBdr>
              <w:rPr>
                <w:rFonts w:eastAsia="Helvetica Neue" w:cs="Helvetica Neue"/>
                <w:color w:val="E36C0A" w:themeColor="accent6" w:themeShade="BF"/>
                <w:bdr w:val="nil"/>
                <w14:textOutline w14:w="0" w14:cap="flat" w14:cmpd="sng" w14:algn="ctr">
                  <w14:noFill/>
                  <w14:prstDash w14:val="solid"/>
                  <w14:bevel/>
                </w14:textOutline>
              </w:rPr>
            </w:pPr>
            <w:r>
              <w:rPr>
                <w:rFonts w:eastAsia="Arial Unicode MS" w:cs="Arial Unicode MS"/>
                <w:color w:val="E36C0A" w:themeColor="accent6" w:themeShade="BF"/>
                <w:bdr w:val="nil"/>
                <w14:textOutline w14:w="0" w14:cap="flat" w14:cmpd="sng" w14:algn="ctr">
                  <w14:noFill/>
                  <w14:prstDash w14:val="solid"/>
                  <w14:bevel/>
                </w14:textOutline>
              </w:rPr>
              <w:t xml:space="preserve">Ggf. </w:t>
            </w:r>
            <w:r w:rsidRPr="00256E6D">
              <w:rPr>
                <w:rFonts w:eastAsia="Arial Unicode MS" w:cs="Arial Unicode MS"/>
                <w:color w:val="E36C0A" w:themeColor="accent6" w:themeShade="BF"/>
                <w:bdr w:val="nil"/>
                <w14:textOutline w14:w="0" w14:cap="flat" w14:cmpd="sng" w14:algn="ctr">
                  <w14:noFill/>
                  <w14:prstDash w14:val="solid"/>
                  <w14:bevel/>
                </w14:textOutline>
              </w:rPr>
              <w:t>Würdigung</w:t>
            </w:r>
          </w:p>
        </w:tc>
        <w:tc>
          <w:tcPr>
            <w:tcW w:w="6771" w:type="dxa"/>
          </w:tcPr>
          <w:p w:rsidRPr="00256E6D" w:rsidR="00C3456D" w:rsidP="00103DB0" w:rsidRDefault="00C3456D" w14:paraId="2E25A16F" w14:textId="77777777">
            <w:pPr>
              <w:pBdr>
                <w:top w:val="nil"/>
                <w:left w:val="nil"/>
                <w:bottom w:val="nil"/>
                <w:right w:val="nil"/>
                <w:between w:val="nil"/>
                <w:bar w:val="nil"/>
              </w:pBdr>
              <w:rPr>
                <w:rFonts w:eastAsia="Arial Unicode MS" w:cs="Arial Unicode MS"/>
                <w:color w:val="E36C0A" w:themeColor="accent6" w:themeShade="BF"/>
                <w:bdr w:val="nil"/>
                <w14:textOutline w14:w="0" w14:cap="flat" w14:cmpd="sng" w14:algn="ctr">
                  <w14:noFill/>
                  <w14:prstDash w14:val="solid"/>
                  <w14:bevel/>
                </w14:textOutline>
              </w:rPr>
            </w:pPr>
          </w:p>
        </w:tc>
      </w:tr>
    </w:tbl>
    <w:p w:rsidRPr="007E6235" w:rsidR="00C3456D" w:rsidP="00C3456D" w:rsidRDefault="00C3456D" w14:paraId="731BC5A8"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p>
    <w:p w:rsidRPr="007E6235" w:rsidR="00C3456D" w:rsidP="00C3456D" w:rsidRDefault="00C3456D" w14:paraId="7EA75820" w14:textId="77777777">
      <w:pPr>
        <w:pBdr>
          <w:top w:val="nil"/>
          <w:left w:val="nil"/>
          <w:bottom w:val="nil"/>
          <w:right w:val="nil"/>
          <w:between w:val="nil"/>
          <w:bar w:val="nil"/>
        </w:pBdr>
        <w:rPr>
          <w:rFonts w:eastAsia="Arial Unicode MS" w:cs="Arial Unicode MS"/>
          <w:b/>
          <w:bCs/>
          <w:color w:val="000000"/>
          <w:u w:val="single"/>
          <w:bdr w:val="nil"/>
          <w14:textOutline w14:w="0" w14:cap="flat" w14:cmpd="sng" w14:algn="ctr">
            <w14:noFill/>
            <w14:prstDash w14:val="solid"/>
            <w14:bevel/>
          </w14:textOutline>
        </w:rPr>
      </w:pPr>
      <w:r>
        <w:rPr>
          <w:rFonts w:eastAsia="Arial Unicode MS" w:cs="Arial Unicode MS"/>
          <w:b/>
          <w:bCs/>
          <w:color w:val="000000"/>
          <w:u w:val="single"/>
          <w:bdr w:val="nil"/>
          <w14:textOutline w14:w="0" w14:cap="flat" w14:cmpd="sng" w14:algn="ctr">
            <w14:noFill/>
            <w14:prstDash w14:val="solid"/>
            <w14:bevel/>
          </w14:textOutline>
        </w:rPr>
        <w:lastRenderedPageBreak/>
        <w:t xml:space="preserve">Mögliche Lösung: </w:t>
      </w:r>
      <w:r w:rsidRPr="007E6235">
        <w:rPr>
          <w:rFonts w:eastAsia="Arial Unicode MS" w:cs="Arial Unicode MS"/>
          <w:b/>
          <w:bCs/>
          <w:color w:val="000000"/>
          <w:u w:val="single"/>
          <w:bdr w:val="nil"/>
          <w14:textOutline w14:w="0" w14:cap="flat" w14:cmpd="sng" w14:algn="ctr">
            <w14:noFill/>
            <w14:prstDash w14:val="solid"/>
            <w14:bevel/>
          </w14:textOutline>
        </w:rPr>
        <w:t>Übung einer Herleitung mit neuem Inhalt</w:t>
      </w:r>
    </w:p>
    <w:p w:rsidRPr="007E6235" w:rsidR="00C3456D" w:rsidP="00C3456D" w:rsidRDefault="00C3456D" w14:paraId="74ECD00A"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p>
    <w:p w:rsidR="00C3456D" w:rsidP="00C3456D" w:rsidRDefault="00C3456D" w14:paraId="3BF5F8C2"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r w:rsidRPr="00634D5D">
        <w:rPr>
          <w:rFonts w:eastAsia="Arial Unicode MS" w:cs="Arial Unicode MS"/>
          <w:color w:val="000000"/>
          <w:bdr w:val="nil"/>
          <w14:textOutline w14:w="0" w14:cap="flat" w14:cmpd="sng" w14:algn="ctr">
            <w14:noFill/>
            <w14:prstDash w14:val="solid"/>
            <w14:bevel/>
          </w14:textOutline>
        </w:rPr>
        <w:t xml:space="preserve">Ein zuvor ruhendes Elektron befindet sich im elektrischen Feld eines Plattenkondensators und wird auf Grund seiner negativen Ladung von der negativ geladenen Kondensatorplatte zur positiv geladenen Kondensatorplatte beschleunigt. </w:t>
      </w:r>
    </w:p>
    <w:p w:rsidRPr="007E6235" w:rsidR="00C3456D" w:rsidP="00C3456D" w:rsidRDefault="00C3456D" w14:paraId="6654FE52"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r w:rsidRPr="007E6235">
        <w:rPr>
          <w:rFonts w:eastAsia="Arial Unicode MS" w:cs="Arial Unicode MS"/>
          <w:color w:val="000000"/>
          <w:bdr w:val="nil"/>
          <w14:textOutline w14:w="0" w14:cap="flat" w14:cmpd="sng" w14:algn="ctr">
            <w14:noFill/>
            <w14:prstDash w14:val="solid"/>
            <w14:bevel/>
          </w14:textOutline>
        </w:rPr>
        <w:t xml:space="preserve">Leiten Sie mit Hilfe einer Energiebilanz einen Zusammenhang von der Geschwindigkeit v eines Elektrons im homogenen elektrischen Feld eines Plattenkondensators zu seiner Masse m, der Elementarladung e und der am Kondensator anliegenden Spannung U her.     </w:t>
      </w:r>
    </w:p>
    <w:p w:rsidRPr="007E6235" w:rsidR="00C3456D" w:rsidP="00C3456D" w:rsidRDefault="00C3456D" w14:paraId="65AD7371"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p>
    <w:p w:rsidRPr="007E6235" w:rsidR="00C3456D" w:rsidP="00C3456D" w:rsidRDefault="00C3456D" w14:paraId="4A32A638"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r w:rsidRPr="007E6235">
        <w:rPr>
          <w:rFonts w:eastAsia="Arial Unicode MS" w:cs="Arial Unicode MS"/>
          <w:color w:val="000000"/>
          <w:bdr w:val="nil"/>
          <w14:textOutline w14:w="0" w14:cap="flat" w14:cmpd="sng" w14:algn="ctr">
            <w14:noFill/>
            <w14:prstDash w14:val="solid"/>
            <w14:bevel/>
          </w14:textOutline>
        </w:rPr>
        <w:t>Hilfestellung: Ergänzen Sie dazu folgende Tabelle.</w:t>
      </w:r>
    </w:p>
    <w:p w:rsidRPr="007E6235" w:rsidR="00C3456D" w:rsidP="00C3456D" w:rsidRDefault="00C3456D" w14:paraId="141F88F7"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p>
    <w:tbl>
      <w:tblPr>
        <w:tblStyle w:val="TabellemithellemGitternetz"/>
        <w:tblW w:w="9630" w:type="dxa"/>
        <w:tblLayout w:type="fixed"/>
        <w:tblLook w:val="04A0" w:firstRow="1" w:lastRow="0" w:firstColumn="1" w:lastColumn="0" w:noHBand="0" w:noVBand="1"/>
      </w:tblPr>
      <w:tblGrid>
        <w:gridCol w:w="2859"/>
        <w:gridCol w:w="6771"/>
      </w:tblGrid>
      <w:tr w:rsidRPr="007E6235" w:rsidR="00C3456D" w:rsidTr="00103DB0" w14:paraId="113B37CD" w14:textId="77777777">
        <w:trPr>
          <w:trHeight w:val="295"/>
        </w:trPr>
        <w:tc>
          <w:tcPr>
            <w:tcW w:w="2859" w:type="dxa"/>
          </w:tcPr>
          <w:p w:rsidRPr="007E6235" w:rsidR="00C3456D" w:rsidP="00103DB0" w:rsidRDefault="00C3456D" w14:paraId="18D61E4F" w14:textId="77777777">
            <w:pPr>
              <w:pBdr>
                <w:top w:val="nil"/>
                <w:left w:val="nil"/>
                <w:bottom w:val="nil"/>
                <w:right w:val="nil"/>
                <w:between w:val="nil"/>
                <w:bar w:val="nil"/>
              </w:pBdr>
              <w:rPr>
                <w:rFonts w:eastAsia="Helvetica Neue" w:cs="Helvetica Neue"/>
                <w:color w:val="000000"/>
                <w:bdr w:val="nil"/>
                <w14:textOutline w14:w="0" w14:cap="flat" w14:cmpd="sng" w14:algn="ctr">
                  <w14:noFill/>
                  <w14:prstDash w14:val="solid"/>
                  <w14:bevel/>
                </w14:textOutline>
              </w:rPr>
            </w:pPr>
            <w:r w:rsidRPr="007E6235">
              <w:rPr>
                <w:rFonts w:eastAsia="Arial Unicode MS" w:cs="Arial Unicode MS"/>
                <w:color w:val="000000"/>
                <w:bdr w:val="nil"/>
                <w14:textOutline w14:w="0" w14:cap="flat" w14:cmpd="sng" w14:algn="ctr">
                  <w14:noFill/>
                  <w14:prstDash w14:val="solid"/>
                  <w14:bevel/>
                </w14:textOutline>
              </w:rPr>
              <w:t>Schritt</w:t>
            </w:r>
          </w:p>
        </w:tc>
        <w:tc>
          <w:tcPr>
            <w:tcW w:w="6771" w:type="dxa"/>
          </w:tcPr>
          <w:p w:rsidRPr="007E6235" w:rsidR="00C3456D" w:rsidP="00103DB0" w:rsidRDefault="00C3456D" w14:paraId="6955877A" w14:textId="77777777">
            <w:pPr>
              <w:pBdr>
                <w:top w:val="nil"/>
                <w:left w:val="nil"/>
                <w:bottom w:val="nil"/>
                <w:right w:val="nil"/>
                <w:between w:val="nil"/>
                <w:bar w:val="nil"/>
              </w:pBdr>
              <w:rPr>
                <w:rFonts w:eastAsia="Arial Unicode MS"/>
                <w:bdr w:val="nil"/>
                <w:lang w:val="en-US" w:eastAsia="en-US"/>
              </w:rPr>
            </w:pPr>
          </w:p>
        </w:tc>
      </w:tr>
      <w:tr w:rsidRPr="007E6235" w:rsidR="00C3456D" w:rsidTr="00103DB0" w14:paraId="60BCA231" w14:textId="77777777">
        <w:trPr>
          <w:trHeight w:val="2658"/>
        </w:trPr>
        <w:tc>
          <w:tcPr>
            <w:tcW w:w="2859" w:type="dxa"/>
          </w:tcPr>
          <w:p w:rsidRPr="00C3456D" w:rsidR="00C3456D" w:rsidP="00103DB0" w:rsidRDefault="00C3456D" w14:paraId="27D87D34" w14:textId="77777777">
            <w:pPr>
              <w:pBdr>
                <w:top w:val="nil"/>
                <w:left w:val="nil"/>
                <w:bottom w:val="nil"/>
                <w:right w:val="nil"/>
                <w:between w:val="nil"/>
                <w:bar w:val="nil"/>
              </w:pBdr>
              <w:rPr>
                <w:rFonts w:eastAsia="Helvetica Neue" w:cs="Helvetica Neue"/>
                <w:color w:val="538134"/>
                <w:bdr w:val="nil"/>
                <w14:textOutline w14:w="0" w14:cap="flat" w14:cmpd="sng" w14:algn="ctr">
                  <w14:noFill/>
                  <w14:prstDash w14:val="solid"/>
                  <w14:bevel/>
                </w14:textOutline>
              </w:rPr>
            </w:pPr>
            <w:r w:rsidRPr="00C3456D">
              <w:rPr>
                <w:rFonts w:eastAsia="Arial Unicode MS" w:cs="Arial Unicode MS"/>
                <w:color w:val="538134"/>
                <w:bdr w:val="nil"/>
                <w14:textOutline w14:w="0" w14:cap="flat" w14:cmpd="sng" w14:algn="ctr">
                  <w14:noFill/>
                  <w14:prstDash w14:val="solid"/>
                  <w14:bevel/>
                </w14:textOutline>
              </w:rPr>
              <w:t>Grundsituation und Skizze</w:t>
            </w:r>
          </w:p>
        </w:tc>
        <w:tc>
          <w:tcPr>
            <w:tcW w:w="6771" w:type="dxa"/>
          </w:tcPr>
          <w:p w:rsidRPr="00256E6D" w:rsidR="00C3456D" w:rsidP="00103DB0" w:rsidRDefault="00C3456D" w14:paraId="3748038A" w14:textId="77777777">
            <w:pPr>
              <w:pBdr>
                <w:top w:val="nil"/>
                <w:left w:val="nil"/>
                <w:bottom w:val="nil"/>
                <w:right w:val="nil"/>
                <w:between w:val="nil"/>
                <w:bar w:val="nil"/>
              </w:pBdr>
              <w:rPr>
                <w:rFonts w:eastAsia="Arial Unicode MS" w:cs="Arial Unicode MS"/>
                <w:color w:val="E36C0A" w:themeColor="accent6" w:themeShade="BF"/>
                <w:bdr w:val="nil"/>
                <w14:textOutline w14:w="0" w14:cap="flat" w14:cmpd="sng" w14:algn="ctr">
                  <w14:noFill/>
                  <w14:prstDash w14:val="solid"/>
                  <w14:bevel/>
                </w14:textOutline>
              </w:rPr>
            </w:pPr>
            <w:r w:rsidRPr="00256E6D">
              <w:rPr>
                <w:rFonts w:eastAsia="Arial Unicode MS" w:cs="Arial Unicode MS"/>
                <w:noProof/>
                <w:color w:val="E36C0A" w:themeColor="accent6" w:themeShade="BF"/>
                <w:bdr w:val="nil"/>
                <w14:textOutline w14:w="0" w14:cap="flat" w14:cmpd="sng" w14:algn="ctr">
                  <w14:noFill/>
                  <w14:prstDash w14:val="solid"/>
                  <w14:bevel/>
                </w14:textOutline>
              </w:rPr>
              <w:drawing>
                <wp:inline distT="0" distB="0" distL="0" distR="0" wp14:anchorId="4159A9DE" wp14:editId="27D68942">
                  <wp:extent cx="1498600" cy="1460500"/>
                  <wp:effectExtent l="0" t="0" r="0" b="0"/>
                  <wp:docPr id="4" name="Grafik 4" descr="Bild"/>
                  <wp:cNvGraphicFramePr/>
                  <a:graphic xmlns:a="http://schemas.openxmlformats.org/drawingml/2006/main">
                    <a:graphicData uri="http://schemas.openxmlformats.org/drawingml/2006/picture">
                      <pic:pic xmlns:pic="http://schemas.openxmlformats.org/drawingml/2006/picture">
                        <pic:nvPicPr>
                          <pic:cNvPr id="1073741825" name="Bild" descr="Bild"/>
                          <pic:cNvPicPr>
                            <a:picLocks noChangeAspect="1"/>
                          </pic:cNvPicPr>
                        </pic:nvPicPr>
                        <pic:blipFill>
                          <a:blip r:embed="rId10"/>
                          <a:stretch>
                            <a:fillRect/>
                          </a:stretch>
                        </pic:blipFill>
                        <pic:spPr>
                          <a:xfrm>
                            <a:off x="0" y="0"/>
                            <a:ext cx="1499237" cy="1461121"/>
                          </a:xfrm>
                          <a:prstGeom prst="rect">
                            <a:avLst/>
                          </a:prstGeom>
                          <a:ln w="12700" cap="flat">
                            <a:noFill/>
                            <a:miter lim="400000"/>
                          </a:ln>
                          <a:effectLst/>
                        </pic:spPr>
                      </pic:pic>
                    </a:graphicData>
                  </a:graphic>
                </wp:inline>
              </w:drawing>
            </w:r>
          </w:p>
        </w:tc>
      </w:tr>
      <w:tr w:rsidRPr="007E6235" w:rsidR="00C3456D" w:rsidTr="00103DB0" w14:paraId="779A1A86" w14:textId="77777777">
        <w:trPr>
          <w:trHeight w:val="2030"/>
        </w:trPr>
        <w:tc>
          <w:tcPr>
            <w:tcW w:w="2859" w:type="dxa"/>
          </w:tcPr>
          <w:p w:rsidRPr="00C3456D" w:rsidR="00C3456D" w:rsidP="00103DB0" w:rsidRDefault="00C3456D" w14:paraId="3FA72291" w14:textId="77777777">
            <w:pPr>
              <w:pBdr>
                <w:top w:val="nil"/>
                <w:left w:val="nil"/>
                <w:bottom w:val="nil"/>
                <w:right w:val="nil"/>
                <w:between w:val="nil"/>
                <w:bar w:val="nil"/>
              </w:pBdr>
              <w:rPr>
                <w:rFonts w:eastAsia="Helvetica Neue" w:cs="Helvetica Neue"/>
                <w:color w:val="538134"/>
                <w:bdr w:val="nil"/>
                <w14:textOutline w14:w="0" w14:cap="flat" w14:cmpd="sng" w14:algn="ctr">
                  <w14:noFill/>
                  <w14:prstDash w14:val="solid"/>
                  <w14:bevel/>
                </w14:textOutline>
              </w:rPr>
            </w:pPr>
            <w:r w:rsidRPr="00C3456D">
              <w:rPr>
                <w:rFonts w:eastAsia="Arial Unicode MS" w:cs="Arial Unicode MS"/>
                <w:color w:val="538134"/>
                <w:bdr w:val="nil"/>
                <w14:textOutline w14:w="0" w14:cap="flat" w14:cmpd="sng" w14:algn="ctr">
                  <w14:noFill/>
                  <w14:prstDash w14:val="solid"/>
                  <w14:bevel/>
                </w14:textOutline>
              </w:rPr>
              <w:t>Grundbausteine</w:t>
            </w:r>
          </w:p>
        </w:tc>
        <w:tc>
          <w:tcPr>
            <w:tcW w:w="6771" w:type="dxa"/>
          </w:tcPr>
          <w:p w:rsidRPr="00C3456D" w:rsidR="00C3456D" w:rsidP="00103DB0" w:rsidRDefault="00C3456D" w14:paraId="09E5FCAE" w14:textId="77777777">
            <w:pPr>
              <w:pBdr>
                <w:top w:val="nil"/>
                <w:left w:val="nil"/>
                <w:bottom w:val="nil"/>
                <w:right w:val="nil"/>
                <w:between w:val="nil"/>
                <w:bar w:val="nil"/>
              </w:pBdr>
              <w:rPr>
                <w:rFonts w:eastAsia="Arial Unicode MS" w:cs="Arial Unicode MS"/>
                <w:color w:val="538134"/>
                <w:bdr w:val="nil"/>
                <w14:textOutline w14:w="0" w14:cap="flat" w14:cmpd="sng" w14:algn="ctr">
                  <w14:noFill/>
                  <w14:prstDash w14:val="solid"/>
                  <w14:bevel/>
                </w14:textOutline>
              </w:rPr>
            </w:pPr>
            <w:r w:rsidRPr="00C3456D">
              <w:rPr>
                <w:rFonts w:eastAsia="Arial Unicode MS" w:cs="Arial Unicode MS"/>
                <w:color w:val="538134"/>
                <w:bdr w:val="nil"/>
                <w14:textOutline w14:w="0" w14:cap="flat" w14:cmpd="sng" w14:algn="ctr">
                  <w14:noFill/>
                  <w14:prstDash w14:val="solid"/>
                  <w14:bevel/>
                </w14:textOutline>
              </w:rPr>
              <w:t xml:space="preserve">Gegeben: </w:t>
            </w:r>
            <w:proofErr w:type="spellStart"/>
            <w:r w:rsidRPr="00C3456D">
              <w:rPr>
                <w:rFonts w:eastAsia="Arial Unicode MS" w:cs="Arial Unicode MS"/>
                <w:color w:val="538134"/>
                <w:bdr w:val="nil"/>
                <w14:textOutline w14:w="0" w14:cap="flat" w14:cmpd="sng" w14:algn="ctr">
                  <w14:noFill/>
                  <w14:prstDash w14:val="solid"/>
                  <w14:bevel/>
                </w14:textOutline>
              </w:rPr>
              <w:t>m</w:t>
            </w:r>
            <w:r w:rsidRPr="00C3456D">
              <w:rPr>
                <w:rFonts w:eastAsia="Arial Unicode MS" w:cs="Arial Unicode MS"/>
                <w:color w:val="538134"/>
                <w:bdr w:val="nil"/>
                <w:vertAlign w:val="subscript"/>
                <w14:textOutline w14:w="0" w14:cap="flat" w14:cmpd="sng" w14:algn="ctr">
                  <w14:noFill/>
                  <w14:prstDash w14:val="solid"/>
                  <w14:bevel/>
                </w14:textOutline>
              </w:rPr>
              <w:t>e</w:t>
            </w:r>
            <w:proofErr w:type="spellEnd"/>
            <w:r w:rsidRPr="00C3456D">
              <w:rPr>
                <w:rFonts w:eastAsia="Arial Unicode MS" w:cs="Arial Unicode MS"/>
                <w:color w:val="538134"/>
                <w:bdr w:val="nil"/>
                <w14:textOutline w14:w="0" w14:cap="flat" w14:cmpd="sng" w14:algn="ctr">
                  <w14:noFill/>
                  <w14:prstDash w14:val="solid"/>
                  <w14:bevel/>
                </w14:textOutline>
              </w:rPr>
              <w:t>, e, U</w:t>
            </w:r>
          </w:p>
          <w:p w:rsidRPr="00C3456D" w:rsidR="00C3456D" w:rsidP="00103DB0" w:rsidRDefault="00C3456D" w14:paraId="571B572E" w14:textId="77777777">
            <w:pPr>
              <w:pBdr>
                <w:top w:val="nil"/>
                <w:left w:val="nil"/>
                <w:bottom w:val="nil"/>
                <w:right w:val="nil"/>
                <w:between w:val="nil"/>
                <w:bar w:val="nil"/>
              </w:pBdr>
              <w:rPr>
                <w:rFonts w:eastAsia="Arial Unicode MS" w:cs="Arial Unicode MS"/>
                <w:color w:val="538134"/>
                <w:bdr w:val="nil"/>
                <w14:textOutline w14:w="0" w14:cap="flat" w14:cmpd="sng" w14:algn="ctr">
                  <w14:noFill/>
                  <w14:prstDash w14:val="solid"/>
                  <w14:bevel/>
                </w14:textOutline>
              </w:rPr>
            </w:pPr>
            <w:r w:rsidRPr="00C3456D">
              <w:rPr>
                <w:rFonts w:eastAsia="Arial Unicode MS" w:cs="Arial Unicode MS"/>
                <w:color w:val="538134"/>
                <w:bdr w:val="nil"/>
                <w14:textOutline w14:w="0" w14:cap="flat" w14:cmpd="sng" w14:algn="ctr">
                  <w14:noFill/>
                  <w14:prstDash w14:val="solid"/>
                  <w14:bevel/>
                </w14:textOutline>
              </w:rPr>
              <w:t>Gesucht: v</w:t>
            </w:r>
          </w:p>
          <w:p w:rsidRPr="00C3456D" w:rsidR="00C3456D" w:rsidP="00103DB0" w:rsidRDefault="00C3456D" w14:paraId="4EEC73D9" w14:textId="77777777">
            <w:pPr>
              <w:pBdr>
                <w:top w:val="nil"/>
                <w:left w:val="nil"/>
                <w:bottom w:val="nil"/>
                <w:right w:val="nil"/>
                <w:between w:val="nil"/>
                <w:bar w:val="nil"/>
              </w:pBdr>
              <w:rPr>
                <w:rFonts w:eastAsia="Arial Unicode MS" w:cs="Arial Unicode MS"/>
                <w:color w:val="538134"/>
                <w:bdr w:val="nil"/>
                <w14:textOutline w14:w="0" w14:cap="flat" w14:cmpd="sng" w14:algn="ctr">
                  <w14:noFill/>
                  <w14:prstDash w14:val="solid"/>
                  <w14:bevel/>
                </w14:textOutline>
              </w:rPr>
            </w:pPr>
            <w:r w:rsidRPr="00C3456D">
              <w:rPr>
                <w:rFonts w:eastAsia="Arial Unicode MS" w:cs="Arial Unicode MS"/>
                <w:color w:val="538134"/>
                <w:bdr w:val="nil"/>
                <w14:textOutline w14:w="0" w14:cap="flat" w14:cmpd="sng" w14:algn="ctr">
                  <w14:noFill/>
                  <w14:prstDash w14:val="solid"/>
                  <w14:bevel/>
                </w14:textOutline>
              </w:rPr>
              <w:t xml:space="preserve">                 </w:t>
            </w:r>
          </w:p>
          <w:p w:rsidRPr="00C3456D" w:rsidR="00C3456D" w:rsidP="00103DB0" w:rsidRDefault="00C3456D" w14:paraId="60253A80" w14:textId="77777777">
            <w:pPr>
              <w:pBdr>
                <w:top w:val="nil"/>
                <w:left w:val="nil"/>
                <w:bottom w:val="nil"/>
                <w:right w:val="nil"/>
                <w:between w:val="nil"/>
                <w:bar w:val="nil"/>
              </w:pBdr>
              <w:rPr>
                <w:rFonts w:eastAsia="Arial Unicode MS" w:cs="Arial Unicode MS"/>
                <w:color w:val="538134"/>
                <w:bdr w:val="nil"/>
                <w14:textOutline w14:w="0" w14:cap="flat" w14:cmpd="sng" w14:algn="ctr">
                  <w14:noFill/>
                  <w14:prstDash w14:val="solid"/>
                  <w14:bevel/>
                </w14:textOutline>
              </w:rPr>
            </w:pPr>
            <w:r w:rsidRPr="00C3456D">
              <w:rPr>
                <w:rFonts w:eastAsia="Arial Unicode MS" w:cs="Arial Unicode MS"/>
                <w:color w:val="538134"/>
                <w:bdr w:val="nil"/>
                <w14:textOutline w14:w="0" w14:cap="flat" w14:cmpd="sng" w14:algn="ctr">
                  <w14:noFill/>
                  <w14:prstDash w14:val="solid"/>
                  <w14:bevel/>
                </w14:textOutline>
              </w:rPr>
              <w:t xml:space="preserve">Weiterhin bekannt: </w:t>
            </w:r>
            <m:oMath>
              <m:sSub>
                <m:sSubPr>
                  <m:ctrlPr>
                    <w:rPr>
                      <w:rFonts w:ascii="Cambria Math" w:hAnsi="Cambria Math" w:eastAsia="Arial Unicode MS" w:cs="Arial Unicode MS"/>
                      <w:color w:val="538134"/>
                      <w:bdr w:val="nil"/>
                      <w14:textOutline w14:w="0" w14:cap="flat" w14:cmpd="sng" w14:algn="ctr">
                        <w14:noFill/>
                        <w14:prstDash w14:val="solid"/>
                        <w14:bevel/>
                      </w14:textOutline>
                    </w:rPr>
                  </m:ctrlPr>
                </m:sSubPr>
                <m:e>
                  <m:r>
                    <w:rPr>
                      <w:rFonts w:ascii="Cambria Math" w:hAnsi="Cambria Math" w:eastAsia="Arial Unicode MS" w:cs="Arial Unicode MS"/>
                      <w:color w:val="538134"/>
                      <w:bdr w:val="nil"/>
                      <w14:textOutline w14:w="0" w14:cap="flat" w14:cmpd="sng" w14:algn="ctr">
                        <w14:noFill/>
                        <w14:prstDash w14:val="solid"/>
                        <w14:bevel/>
                      </w14:textOutline>
                    </w:rPr>
                    <m:t>E</m:t>
                  </m:r>
                </m:e>
                <m:sub>
                  <m:r>
                    <w:rPr>
                      <w:rFonts w:ascii="Cambria Math" w:hAnsi="Cambria Math" w:eastAsia="Arial Unicode MS" w:cs="Arial Unicode MS"/>
                      <w:color w:val="538134"/>
                      <w:bdr w:val="nil"/>
                      <w14:textOutline w14:w="0" w14:cap="flat" w14:cmpd="sng" w14:algn="ctr">
                        <w14:noFill/>
                        <w14:prstDash w14:val="solid"/>
                        <w14:bevel/>
                      </w14:textOutline>
                    </w:rPr>
                    <m:t>el</m:t>
                  </m:r>
                </m:sub>
              </m:sSub>
              <m:r>
                <m:rPr>
                  <m:sty m:val="p"/>
                </m:rPr>
                <w:rPr>
                  <w:rFonts w:ascii="Cambria Math" w:hAnsi="Cambria Math" w:eastAsia="Arial Unicode MS" w:cs="Arial Unicode MS"/>
                  <w:color w:val="538134"/>
                  <w:bdr w:val="nil"/>
                  <w14:textOutline w14:w="0" w14:cap="flat" w14:cmpd="sng" w14:algn="ctr">
                    <w14:noFill/>
                    <w14:prstDash w14:val="solid"/>
                    <w14:bevel/>
                  </w14:textOutline>
                </w:rPr>
                <m:t>=</m:t>
              </m:r>
              <m:r>
                <w:rPr>
                  <w:rFonts w:ascii="Cambria Math" w:hAnsi="Cambria Math" w:eastAsia="Arial Unicode MS" w:cs="Arial Unicode MS"/>
                  <w:color w:val="538134"/>
                  <w:bdr w:val="nil"/>
                  <w14:textOutline w14:w="0" w14:cap="flat" w14:cmpd="sng" w14:algn="ctr">
                    <w14:noFill/>
                    <w14:prstDash w14:val="solid"/>
                    <w14:bevel/>
                  </w14:textOutline>
                </w:rPr>
                <m:t>e</m:t>
              </m:r>
              <m:r>
                <m:rPr>
                  <m:sty m:val="p"/>
                </m:rPr>
                <w:rPr>
                  <w:rFonts w:ascii="Cambria Math" w:hAnsi="Cambria Math" w:eastAsia="Arial Unicode MS" w:cs="Arial Unicode MS"/>
                  <w:color w:val="538134"/>
                  <w:bdr w:val="nil"/>
                  <w14:textOutline w14:w="0" w14:cap="flat" w14:cmpd="sng" w14:algn="ctr">
                    <w14:noFill/>
                    <w14:prstDash w14:val="solid"/>
                    <w14:bevel/>
                  </w14:textOutline>
                </w:rPr>
                <m:t>⋅</m:t>
              </m:r>
              <m:r>
                <w:rPr>
                  <w:rFonts w:ascii="Cambria Math" w:hAnsi="Cambria Math" w:eastAsia="Arial Unicode MS" w:cs="Arial Unicode MS"/>
                  <w:color w:val="538134"/>
                  <w:bdr w:val="nil"/>
                  <w14:textOutline w14:w="0" w14:cap="flat" w14:cmpd="sng" w14:algn="ctr">
                    <w14:noFill/>
                    <w14:prstDash w14:val="solid"/>
                    <w14:bevel/>
                  </w14:textOutline>
                </w:rPr>
                <m:t>U</m:t>
              </m:r>
            </m:oMath>
          </w:p>
          <w:p w:rsidRPr="00C3456D" w:rsidR="00C3456D" w:rsidP="00103DB0" w:rsidRDefault="00C3456D" w14:paraId="0F422535" w14:textId="77777777">
            <w:pPr>
              <w:pBdr>
                <w:top w:val="nil"/>
                <w:left w:val="nil"/>
                <w:bottom w:val="nil"/>
                <w:right w:val="nil"/>
                <w:between w:val="nil"/>
                <w:bar w:val="nil"/>
              </w:pBdr>
              <w:rPr>
                <w:rFonts w:eastAsia="Arial Unicode MS" w:cs="Arial Unicode MS"/>
                <w:color w:val="538134"/>
                <w:bdr w:val="nil"/>
                <w14:textOutline w14:w="0" w14:cap="flat" w14:cmpd="sng" w14:algn="ctr">
                  <w14:noFill/>
                  <w14:prstDash w14:val="solid"/>
                  <w14:bevel/>
                </w14:textOutline>
              </w:rPr>
            </w:pPr>
            <w:r w:rsidRPr="00C3456D">
              <w:rPr>
                <w:rFonts w:eastAsia="Arial Unicode MS" w:cs="Arial Unicode MS"/>
                <w:color w:val="538134"/>
                <w:bdr w:val="nil"/>
                <w14:textOutline w14:w="0" w14:cap="flat" w14:cmpd="sng" w14:algn="ctr">
                  <w14:noFill/>
                  <w14:prstDash w14:val="solid"/>
                  <w14:bevel/>
                </w14:textOutline>
              </w:rPr>
              <w:t xml:space="preserve">                               </w:t>
            </w:r>
            <m:oMath>
              <m:sSub>
                <m:sSubPr>
                  <m:ctrlPr>
                    <w:rPr>
                      <w:rFonts w:ascii="Cambria Math" w:hAnsi="Cambria Math" w:eastAsia="Arial Unicode MS" w:cs="Arial Unicode MS"/>
                      <w:color w:val="538134"/>
                      <w:bdr w:val="nil"/>
                      <w14:textOutline w14:w="0" w14:cap="flat" w14:cmpd="sng" w14:algn="ctr">
                        <w14:noFill/>
                        <w14:prstDash w14:val="solid"/>
                        <w14:bevel/>
                      </w14:textOutline>
                    </w:rPr>
                  </m:ctrlPr>
                </m:sSubPr>
                <m:e>
                  <m:r>
                    <w:rPr>
                      <w:rFonts w:ascii="Cambria Math" w:hAnsi="Cambria Math" w:eastAsia="Arial Unicode MS" w:cs="Arial Unicode MS"/>
                      <w:color w:val="538134"/>
                      <w:bdr w:val="nil"/>
                      <w14:textOutline w14:w="0" w14:cap="flat" w14:cmpd="sng" w14:algn="ctr">
                        <w14:noFill/>
                        <w14:prstDash w14:val="solid"/>
                        <w14:bevel/>
                      </w14:textOutline>
                    </w:rPr>
                    <m:t>E</m:t>
                  </m:r>
                </m:e>
                <m:sub>
                  <m:r>
                    <w:rPr>
                      <w:rFonts w:ascii="Cambria Math" w:hAnsi="Cambria Math" w:eastAsia="Arial Unicode MS" w:cs="Arial Unicode MS"/>
                      <w:color w:val="538134"/>
                      <w:bdr w:val="nil"/>
                      <w14:textOutline w14:w="0" w14:cap="flat" w14:cmpd="sng" w14:algn="ctr">
                        <w14:noFill/>
                        <w14:prstDash w14:val="solid"/>
                        <w14:bevel/>
                      </w14:textOutline>
                    </w:rPr>
                    <m:t>kin</m:t>
                  </m:r>
                </m:sub>
              </m:sSub>
              <m:r>
                <m:rPr>
                  <m:sty m:val="p"/>
                </m:rPr>
                <w:rPr>
                  <w:rFonts w:ascii="Cambria Math" w:hAnsi="Cambria Math" w:eastAsia="Arial Unicode MS" w:cs="Arial Unicode MS"/>
                  <w:color w:val="538134"/>
                  <w:bdr w:val="nil"/>
                  <w14:textOutline w14:w="0" w14:cap="flat" w14:cmpd="sng" w14:algn="ctr">
                    <w14:noFill/>
                    <w14:prstDash w14:val="solid"/>
                    <w14:bevel/>
                  </w14:textOutline>
                </w:rPr>
                <m:t>=</m:t>
              </m:r>
              <m:f>
                <m:fPr>
                  <m:ctrlPr>
                    <w:rPr>
                      <w:rFonts w:ascii="Cambria Math" w:hAnsi="Cambria Math" w:eastAsia="Arial Unicode MS" w:cs="Arial Unicode MS"/>
                      <w:color w:val="538134"/>
                      <w:bdr w:val="nil"/>
                      <w14:textOutline w14:w="0" w14:cap="flat" w14:cmpd="sng" w14:algn="ctr">
                        <w14:noFill/>
                        <w14:prstDash w14:val="solid"/>
                        <w14:bevel/>
                      </w14:textOutline>
                    </w:rPr>
                  </m:ctrlPr>
                </m:fPr>
                <m:num>
                  <m:r>
                    <m:rPr>
                      <m:sty m:val="p"/>
                    </m:rPr>
                    <w:rPr>
                      <w:rFonts w:ascii="Cambria Math" w:hAnsi="Cambria Math" w:eastAsia="Arial Unicode MS" w:cs="Arial Unicode MS"/>
                      <w:color w:val="538134"/>
                      <w:bdr w:val="nil"/>
                      <w14:textOutline w14:w="0" w14:cap="flat" w14:cmpd="sng" w14:algn="ctr">
                        <w14:noFill/>
                        <w14:prstDash w14:val="solid"/>
                        <w14:bevel/>
                      </w14:textOutline>
                    </w:rPr>
                    <m:t>1</m:t>
                  </m:r>
                </m:num>
                <m:den>
                  <m:r>
                    <m:rPr>
                      <m:sty m:val="p"/>
                    </m:rPr>
                    <w:rPr>
                      <w:rFonts w:ascii="Cambria Math" w:hAnsi="Cambria Math" w:eastAsia="Arial Unicode MS" w:cs="Arial Unicode MS"/>
                      <w:color w:val="538134"/>
                      <w:bdr w:val="nil"/>
                      <w14:textOutline w14:w="0" w14:cap="flat" w14:cmpd="sng" w14:algn="ctr">
                        <w14:noFill/>
                        <w14:prstDash w14:val="solid"/>
                        <w14:bevel/>
                      </w14:textOutline>
                    </w:rPr>
                    <m:t>2</m:t>
                  </m:r>
                </m:den>
              </m:f>
              <m:r>
                <m:rPr>
                  <m:sty m:val="p"/>
                </m:rPr>
                <w:rPr>
                  <w:rFonts w:ascii="Cambria Math" w:hAnsi="Cambria Math" w:eastAsia="Arial Unicode MS" w:cs="Arial Unicode MS"/>
                  <w:color w:val="538134"/>
                  <w:bdr w:val="nil"/>
                  <w14:textOutline w14:w="0" w14:cap="flat" w14:cmpd="sng" w14:algn="ctr">
                    <w14:noFill/>
                    <w14:prstDash w14:val="solid"/>
                    <w14:bevel/>
                  </w14:textOutline>
                </w:rPr>
                <m:t>⋅</m:t>
              </m:r>
              <m:r>
                <w:rPr>
                  <w:rFonts w:ascii="Cambria Math" w:hAnsi="Cambria Math" w:eastAsia="Arial Unicode MS" w:cs="Arial Unicode MS"/>
                  <w:color w:val="538134"/>
                  <w:bdr w:val="nil"/>
                  <w14:textOutline w14:w="0" w14:cap="flat" w14:cmpd="sng" w14:algn="ctr">
                    <w14:noFill/>
                    <w14:prstDash w14:val="solid"/>
                    <w14:bevel/>
                  </w14:textOutline>
                </w:rPr>
                <m:t>m</m:t>
              </m:r>
              <m:r>
                <m:rPr>
                  <m:sty m:val="p"/>
                </m:rPr>
                <w:rPr>
                  <w:rFonts w:ascii="Cambria Math" w:hAnsi="Cambria Math" w:eastAsia="Arial Unicode MS" w:cs="Arial Unicode MS"/>
                  <w:color w:val="538134"/>
                  <w:bdr w:val="nil"/>
                  <w14:textOutline w14:w="0" w14:cap="flat" w14:cmpd="sng" w14:algn="ctr">
                    <w14:noFill/>
                    <w14:prstDash w14:val="solid"/>
                    <w14:bevel/>
                  </w14:textOutline>
                </w:rPr>
                <m:t>⋅</m:t>
              </m:r>
              <m:sSup>
                <m:sSupPr>
                  <m:ctrlPr>
                    <w:rPr>
                      <w:rFonts w:ascii="Cambria Math" w:hAnsi="Cambria Math" w:eastAsia="Arial Unicode MS" w:cs="Arial Unicode MS"/>
                      <w:color w:val="538134"/>
                      <w:bdr w:val="nil"/>
                      <w14:textOutline w14:w="0" w14:cap="flat" w14:cmpd="sng" w14:algn="ctr">
                        <w14:noFill/>
                        <w14:prstDash w14:val="solid"/>
                        <w14:bevel/>
                      </w14:textOutline>
                    </w:rPr>
                  </m:ctrlPr>
                </m:sSupPr>
                <m:e>
                  <m:r>
                    <w:rPr>
                      <w:rFonts w:ascii="Cambria Math" w:hAnsi="Cambria Math" w:eastAsia="Arial Unicode MS" w:cs="Arial Unicode MS"/>
                      <w:color w:val="538134"/>
                      <w:bdr w:val="nil"/>
                      <w14:textOutline w14:w="0" w14:cap="flat" w14:cmpd="sng" w14:algn="ctr">
                        <w14:noFill/>
                        <w14:prstDash w14:val="solid"/>
                        <w14:bevel/>
                      </w14:textOutline>
                    </w:rPr>
                    <m:t>v</m:t>
                  </m:r>
                </m:e>
                <m:sup>
                  <m:r>
                    <m:rPr>
                      <m:sty m:val="p"/>
                    </m:rPr>
                    <w:rPr>
                      <w:rFonts w:ascii="Cambria Math" w:hAnsi="Cambria Math" w:eastAsia="Arial Unicode MS" w:cs="Arial Unicode MS"/>
                      <w:color w:val="538134"/>
                      <w:bdr w:val="nil"/>
                      <w14:textOutline w14:w="0" w14:cap="flat" w14:cmpd="sng" w14:algn="ctr">
                        <w14:noFill/>
                        <w14:prstDash w14:val="solid"/>
                        <w14:bevel/>
                      </w14:textOutline>
                    </w:rPr>
                    <m:t>2</m:t>
                  </m:r>
                </m:sup>
              </m:sSup>
            </m:oMath>
          </w:p>
        </w:tc>
      </w:tr>
      <w:tr w:rsidRPr="007E6235" w:rsidR="00C3456D" w:rsidTr="00103DB0" w14:paraId="0D648D0D" w14:textId="77777777">
        <w:trPr>
          <w:trHeight w:val="685"/>
        </w:trPr>
        <w:tc>
          <w:tcPr>
            <w:tcW w:w="2859" w:type="dxa"/>
          </w:tcPr>
          <w:p w:rsidRPr="00256E6D" w:rsidR="00C3456D" w:rsidP="00103DB0" w:rsidRDefault="00C3456D" w14:paraId="6DF87053" w14:textId="77777777">
            <w:pPr>
              <w:pBdr>
                <w:top w:val="nil"/>
                <w:left w:val="nil"/>
                <w:bottom w:val="nil"/>
                <w:right w:val="nil"/>
                <w:between w:val="nil"/>
                <w:bar w:val="nil"/>
              </w:pBdr>
              <w:rPr>
                <w:rFonts w:eastAsia="Helvetica Neue" w:cs="Helvetica Neue"/>
                <w:color w:val="FF0000"/>
                <w:bdr w:val="nil"/>
                <w14:textOutline w14:w="0" w14:cap="flat" w14:cmpd="sng" w14:algn="ctr">
                  <w14:noFill/>
                  <w14:prstDash w14:val="solid"/>
                  <w14:bevel/>
                </w14:textOutline>
              </w:rPr>
            </w:pPr>
            <w:r w:rsidRPr="00256E6D">
              <w:rPr>
                <w:rFonts w:eastAsia="Arial Unicode MS" w:cs="Arial Unicode MS"/>
                <w:color w:val="FF0000"/>
                <w:bdr w:val="nil"/>
                <w14:textOutline w14:w="0" w14:cap="flat" w14:cmpd="sng" w14:algn="ctr">
                  <w14:noFill/>
                  <w14:prstDash w14:val="solid"/>
                  <w14:bevel/>
                </w14:textOutline>
              </w:rPr>
              <w:t>Grundidee als Text</w:t>
            </w:r>
          </w:p>
        </w:tc>
        <w:tc>
          <w:tcPr>
            <w:tcW w:w="6771" w:type="dxa"/>
          </w:tcPr>
          <w:p w:rsidRPr="00256E6D" w:rsidR="00C3456D" w:rsidP="00103DB0" w:rsidRDefault="00C3456D" w14:paraId="6EFA24D9" w14:textId="77777777">
            <w:pPr>
              <w:pBdr>
                <w:top w:val="nil"/>
                <w:left w:val="nil"/>
                <w:bottom w:val="nil"/>
                <w:right w:val="nil"/>
                <w:between w:val="nil"/>
                <w:bar w:val="nil"/>
              </w:pBdr>
              <w:rPr>
                <w:rFonts w:eastAsia="Arial Unicode MS" w:cs="Arial Unicode MS"/>
                <w:color w:val="FF0000"/>
                <w:bdr w:val="nil"/>
                <w14:textOutline w14:w="0" w14:cap="flat" w14:cmpd="sng" w14:algn="ctr">
                  <w14:noFill/>
                  <w14:prstDash w14:val="solid"/>
                  <w14:bevel/>
                </w14:textOutline>
              </w:rPr>
            </w:pPr>
            <w:r w:rsidRPr="00256E6D">
              <w:rPr>
                <w:rFonts w:eastAsia="Arial Unicode MS" w:cs="Arial Unicode MS"/>
                <w:color w:val="FF0000"/>
                <w:bdr w:val="nil"/>
                <w14:textOutline w14:w="0" w14:cap="flat" w14:cmpd="sng" w14:algn="ctr">
                  <w14:noFill/>
                  <w14:prstDash w14:val="solid"/>
                  <w14:bevel/>
                </w14:textOutline>
              </w:rPr>
              <w:t>Die aufgenommene elektrische Energie (</w:t>
            </w:r>
            <w:proofErr w:type="spellStart"/>
            <w:r w:rsidRPr="00256E6D">
              <w:rPr>
                <w:rFonts w:eastAsia="Arial Unicode MS" w:cs="Arial Unicode MS"/>
                <w:color w:val="FF0000"/>
                <w:bdr w:val="nil"/>
                <w14:textOutline w14:w="0" w14:cap="flat" w14:cmpd="sng" w14:algn="ctr">
                  <w14:noFill/>
                  <w14:prstDash w14:val="solid"/>
                  <w14:bevel/>
                </w14:textOutline>
              </w:rPr>
              <w:t>Coulombenergie</w:t>
            </w:r>
            <w:proofErr w:type="spellEnd"/>
            <w:r w:rsidRPr="00256E6D">
              <w:rPr>
                <w:rFonts w:eastAsia="Arial Unicode MS" w:cs="Arial Unicode MS"/>
                <w:color w:val="FF0000"/>
                <w:bdr w:val="nil"/>
                <w14:textOutline w14:w="0" w14:cap="flat" w14:cmpd="sng" w14:algn="ctr">
                  <w14:noFill/>
                  <w14:prstDash w14:val="solid"/>
                  <w14:bevel/>
                </w14:textOutline>
              </w:rPr>
              <w:t>) des Feldes wird vollständig in Bewegungsenergie (kinetische Energie) umgewandelt. Daher gilt:</w:t>
            </w:r>
          </w:p>
        </w:tc>
      </w:tr>
      <w:tr w:rsidRPr="007E6235" w:rsidR="00C3456D" w:rsidTr="00103DB0" w14:paraId="1DB28A3A" w14:textId="77777777">
        <w:trPr>
          <w:trHeight w:val="481"/>
        </w:trPr>
        <w:tc>
          <w:tcPr>
            <w:tcW w:w="2859" w:type="dxa"/>
          </w:tcPr>
          <w:p w:rsidRPr="00256E6D" w:rsidR="00C3456D" w:rsidP="00103DB0" w:rsidRDefault="00C3456D" w14:paraId="6583D4B5" w14:textId="77777777">
            <w:pPr>
              <w:pBdr>
                <w:top w:val="nil"/>
                <w:left w:val="nil"/>
                <w:bottom w:val="nil"/>
                <w:right w:val="nil"/>
                <w:between w:val="nil"/>
                <w:bar w:val="nil"/>
              </w:pBdr>
              <w:rPr>
                <w:rFonts w:eastAsia="Helvetica Neue" w:cs="Helvetica Neue"/>
                <w:color w:val="FF0000"/>
                <w:bdr w:val="nil"/>
                <w14:textOutline w14:w="0" w14:cap="flat" w14:cmpd="sng" w14:algn="ctr">
                  <w14:noFill/>
                  <w14:prstDash w14:val="solid"/>
                  <w14:bevel/>
                </w14:textOutline>
              </w:rPr>
            </w:pPr>
            <w:r w:rsidRPr="00256E6D">
              <w:rPr>
                <w:rFonts w:eastAsia="Arial Unicode MS" w:cs="Arial Unicode MS"/>
                <w:color w:val="FF0000"/>
                <w:bdr w:val="nil"/>
                <w14:textOutline w14:w="0" w14:cap="flat" w14:cmpd="sng" w14:algn="ctr">
                  <w14:noFill/>
                  <w14:prstDash w14:val="solid"/>
                  <w14:bevel/>
                </w14:textOutline>
              </w:rPr>
              <w:t>Grundidee als Gleichung(en)</w:t>
            </w:r>
          </w:p>
        </w:tc>
        <w:tc>
          <w:tcPr>
            <w:tcW w:w="6771" w:type="dxa"/>
          </w:tcPr>
          <w:p w:rsidRPr="00256E6D" w:rsidR="00C3456D" w:rsidP="00103DB0" w:rsidRDefault="00C3456D" w14:paraId="0D840B4F" w14:textId="77777777">
            <w:pPr>
              <w:pBdr>
                <w:top w:val="nil"/>
                <w:left w:val="nil"/>
                <w:bottom w:val="nil"/>
                <w:right w:val="nil"/>
                <w:between w:val="nil"/>
                <w:bar w:val="nil"/>
              </w:pBdr>
              <w:rPr>
                <w:rFonts w:eastAsia="Arial Unicode MS" w:cs="Arial Unicode MS"/>
                <w:color w:val="FF0000"/>
                <w:bdr w:val="nil"/>
                <w14:textOutline w14:w="0" w14:cap="flat" w14:cmpd="sng" w14:algn="ctr">
                  <w14:noFill/>
                  <w14:prstDash w14:val="solid"/>
                  <w14:bevel/>
                </w14:textOutline>
              </w:rPr>
            </w:pPr>
            <m:oMathPara>
              <m:oMathParaPr>
                <m:jc m:val="left"/>
              </m:oMathParaPr>
              <m:oMath>
                <m:sSub>
                  <m:sSubPr>
                    <m:ctrlPr>
                      <w:rPr>
                        <w:rFonts w:ascii="Cambria Math" w:hAnsi="Cambria Math" w:eastAsia="Arial Unicode MS" w:cs="Arial Unicode MS"/>
                        <w:color w:val="FF0000"/>
                        <w:bdr w:val="nil"/>
                        <w14:textOutline w14:w="0" w14:cap="flat" w14:cmpd="sng" w14:algn="ctr">
                          <w14:noFill/>
                          <w14:prstDash w14:val="solid"/>
                          <w14:bevel/>
                        </w14:textOutline>
                      </w:rPr>
                    </m:ctrlPr>
                  </m:sSubPr>
                  <m:e>
                    <m:r>
                      <w:rPr>
                        <w:rFonts w:ascii="Cambria Math" w:hAnsi="Cambria Math" w:eastAsia="Arial Unicode MS" w:cs="Arial Unicode MS"/>
                        <w:color w:val="FF0000"/>
                        <w:bdr w:val="nil"/>
                        <w14:textOutline w14:w="0" w14:cap="flat" w14:cmpd="sng" w14:algn="ctr">
                          <w14:noFill/>
                          <w14:prstDash w14:val="solid"/>
                          <w14:bevel/>
                        </w14:textOutline>
                      </w:rPr>
                      <m:t>E</m:t>
                    </m:r>
                  </m:e>
                  <m:sub>
                    <m:r>
                      <w:rPr>
                        <w:rFonts w:ascii="Cambria Math" w:hAnsi="Cambria Math" w:eastAsia="Arial Unicode MS" w:cs="Arial Unicode MS"/>
                        <w:color w:val="FF0000"/>
                        <w:bdr w:val="nil"/>
                        <w14:textOutline w14:w="0" w14:cap="flat" w14:cmpd="sng" w14:algn="ctr">
                          <w14:noFill/>
                          <w14:prstDash w14:val="solid"/>
                          <w14:bevel/>
                        </w14:textOutline>
                      </w:rPr>
                      <m:t>el</m:t>
                    </m:r>
                  </m:sub>
                </m:sSub>
                <m:r>
                  <m:rPr>
                    <m:sty m:val="p"/>
                  </m:rPr>
                  <w:rPr>
                    <w:rFonts w:ascii="Cambria Math" w:hAnsi="Cambria Math" w:eastAsia="Arial Unicode MS" w:cs="Arial Unicode MS"/>
                    <w:color w:val="FF0000"/>
                    <w:bdr w:val="nil"/>
                    <w14:textOutline w14:w="0" w14:cap="flat" w14:cmpd="sng" w14:algn="ctr">
                      <w14:noFill/>
                      <w14:prstDash w14:val="solid"/>
                      <w14:bevel/>
                    </w14:textOutline>
                  </w:rPr>
                  <m:t>=</m:t>
                </m:r>
                <m:sSub>
                  <m:sSubPr>
                    <m:ctrlPr>
                      <w:rPr>
                        <w:rFonts w:ascii="Cambria Math" w:hAnsi="Cambria Math" w:eastAsia="Arial Unicode MS" w:cs="Arial Unicode MS"/>
                        <w:color w:val="FF0000"/>
                        <w:bdr w:val="nil"/>
                        <w14:textOutline w14:w="0" w14:cap="flat" w14:cmpd="sng" w14:algn="ctr">
                          <w14:noFill/>
                          <w14:prstDash w14:val="solid"/>
                          <w14:bevel/>
                        </w14:textOutline>
                      </w:rPr>
                    </m:ctrlPr>
                  </m:sSubPr>
                  <m:e>
                    <m:r>
                      <w:rPr>
                        <w:rFonts w:ascii="Cambria Math" w:hAnsi="Cambria Math" w:eastAsia="Arial Unicode MS" w:cs="Arial Unicode MS"/>
                        <w:color w:val="FF0000"/>
                        <w:bdr w:val="nil"/>
                        <w14:textOutline w14:w="0" w14:cap="flat" w14:cmpd="sng" w14:algn="ctr">
                          <w14:noFill/>
                          <w14:prstDash w14:val="solid"/>
                          <w14:bevel/>
                        </w14:textOutline>
                      </w:rPr>
                      <m:t>E</m:t>
                    </m:r>
                  </m:e>
                  <m:sub>
                    <m:r>
                      <w:rPr>
                        <w:rFonts w:ascii="Cambria Math" w:hAnsi="Cambria Math" w:eastAsia="Arial Unicode MS" w:cs="Arial Unicode MS"/>
                        <w:color w:val="FF0000"/>
                        <w:bdr w:val="nil"/>
                        <w14:textOutline w14:w="0" w14:cap="flat" w14:cmpd="sng" w14:algn="ctr">
                          <w14:noFill/>
                          <w14:prstDash w14:val="solid"/>
                          <w14:bevel/>
                        </w14:textOutline>
                      </w:rPr>
                      <m:t>kin</m:t>
                    </m:r>
                  </m:sub>
                </m:sSub>
              </m:oMath>
            </m:oMathPara>
          </w:p>
        </w:tc>
      </w:tr>
      <w:tr w:rsidRPr="007E6235" w:rsidR="00C3456D" w:rsidTr="00103DB0" w14:paraId="37CA930C" w14:textId="77777777">
        <w:trPr>
          <w:trHeight w:val="2147"/>
        </w:trPr>
        <w:tc>
          <w:tcPr>
            <w:tcW w:w="2859" w:type="dxa"/>
          </w:tcPr>
          <w:p w:rsidRPr="00256E6D" w:rsidR="00C3456D" w:rsidP="00103DB0" w:rsidRDefault="00C3456D" w14:paraId="656D9335" w14:textId="77777777">
            <w:pPr>
              <w:pBdr>
                <w:top w:val="nil"/>
                <w:left w:val="nil"/>
                <w:bottom w:val="nil"/>
                <w:right w:val="nil"/>
                <w:between w:val="nil"/>
                <w:bar w:val="nil"/>
              </w:pBdr>
              <w:rPr>
                <w:rFonts w:eastAsia="Helvetica Neue" w:cs="Helvetica Neue"/>
                <w:color w:val="FF0000"/>
                <w:bdr w:val="nil"/>
                <w14:textOutline w14:w="0" w14:cap="flat" w14:cmpd="sng" w14:algn="ctr">
                  <w14:noFill/>
                  <w14:prstDash w14:val="solid"/>
                  <w14:bevel/>
                </w14:textOutline>
              </w:rPr>
            </w:pPr>
            <w:r w:rsidRPr="00256E6D">
              <w:rPr>
                <w:rFonts w:eastAsia="Arial Unicode MS" w:cs="Arial Unicode MS"/>
                <w:color w:val="FF0000"/>
                <w:bdr w:val="nil"/>
                <w14:textOutline w14:w="0" w14:cap="flat" w14:cmpd="sng" w14:algn="ctr">
                  <w14:noFill/>
                  <w14:prstDash w14:val="solid"/>
                  <w14:bevel/>
                </w14:textOutline>
              </w:rPr>
              <w:lastRenderedPageBreak/>
              <w:t>Gleich-, Ein- &amp; Ersetzen mit Begründungen + Umformen</w:t>
            </w:r>
          </w:p>
        </w:tc>
        <w:tc>
          <w:tcPr>
            <w:tcW w:w="6771" w:type="dxa"/>
          </w:tcPr>
          <w:p w:rsidRPr="00256E6D" w:rsidR="00C3456D" w:rsidP="00103DB0" w:rsidRDefault="00C3456D" w14:paraId="37B544AD" w14:textId="7BCEEED0">
            <w:pPr>
              <w:pBdr>
                <w:top w:val="nil"/>
                <w:left w:val="nil"/>
                <w:bottom w:val="nil"/>
                <w:right w:val="nil"/>
                <w:between w:val="nil"/>
                <w:bar w:val="nil"/>
              </w:pBdr>
              <w:rPr>
                <w:rFonts w:eastAsia="Arial Unicode MS" w:cs="Arial Unicode MS"/>
                <w:color w:val="FF0000"/>
                <w:bdr w:val="nil"/>
                <w:lang w:val="en-US"/>
                <w14:textOutline w14:w="0" w14:cap="flat" w14:cmpd="sng" w14:algn="ctr">
                  <w14:noFill/>
                  <w14:prstDash w14:val="solid"/>
                  <w14:bevel/>
                </w14:textOutline>
              </w:rPr>
            </w:pPr>
            <m:oMath>
              <m:r>
                <w:rPr>
                  <w:rFonts w:ascii="Cambria Math" w:hAnsi="Cambria Math" w:eastAsia="Arial Unicode MS" w:cs="Arial Unicode MS"/>
                  <w:color w:val="FF0000"/>
                  <w:bdr w:val="nil"/>
                  <w14:textOutline w14:w="0" w14:cap="flat" w14:cmpd="sng" w14:algn="ctr">
                    <w14:noFill/>
                    <w14:prstDash w14:val="solid"/>
                    <w14:bevel/>
                  </w14:textOutline>
                </w:rPr>
                <m:t>e</m:t>
              </m:r>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m:t>
              </m:r>
              <m:r>
                <w:rPr>
                  <w:rFonts w:ascii="Cambria Math" w:hAnsi="Cambria Math" w:eastAsia="Arial Unicode MS" w:cs="Arial Unicode MS"/>
                  <w:color w:val="FF0000"/>
                  <w:bdr w:val="nil"/>
                  <w14:textOutline w14:w="0" w14:cap="flat" w14:cmpd="sng" w14:algn="ctr">
                    <w14:noFill/>
                    <w14:prstDash w14:val="solid"/>
                    <w14:bevel/>
                  </w14:textOutline>
                </w:rPr>
                <m:t>U</m:t>
              </m:r>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m:t>
              </m:r>
              <m:f>
                <m:fPr>
                  <m:ctrlPr>
                    <w:rPr>
                      <w:rFonts w:ascii="Cambria Math" w:hAnsi="Cambria Math" w:eastAsia="Arial Unicode MS" w:cs="Arial Unicode MS"/>
                      <w:color w:val="FF0000"/>
                      <w:bdr w:val="nil"/>
                      <w14:textOutline w14:w="0" w14:cap="flat" w14:cmpd="sng" w14:algn="ctr">
                        <w14:noFill/>
                        <w14:prstDash w14:val="solid"/>
                        <w14:bevel/>
                      </w14:textOutline>
                    </w:rPr>
                  </m:ctrlPr>
                </m:fPr>
                <m:num>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1</m:t>
                  </m:r>
                </m:num>
                <m:den>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2</m:t>
                  </m:r>
                </m:den>
              </m:f>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m:t>
              </m:r>
              <m:r>
                <w:rPr>
                  <w:rFonts w:ascii="Cambria Math" w:hAnsi="Cambria Math" w:eastAsia="Arial Unicode MS" w:cs="Arial Unicode MS"/>
                  <w:color w:val="FF0000"/>
                  <w:bdr w:val="nil"/>
                  <w14:textOutline w14:w="0" w14:cap="flat" w14:cmpd="sng" w14:algn="ctr">
                    <w14:noFill/>
                    <w14:prstDash w14:val="solid"/>
                    <w14:bevel/>
                  </w14:textOutline>
                </w:rPr>
                <m:t>m</m:t>
              </m:r>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m:t>
              </m:r>
              <m:sSup>
                <m:sSupPr>
                  <m:ctrlPr>
                    <w:rPr>
                      <w:rFonts w:ascii="Cambria Math" w:hAnsi="Cambria Math" w:eastAsia="Arial Unicode MS" w:cs="Arial Unicode MS"/>
                      <w:color w:val="FF0000"/>
                      <w:bdr w:val="nil"/>
                      <w14:textOutline w14:w="0" w14:cap="flat" w14:cmpd="sng" w14:algn="ctr">
                        <w14:noFill/>
                        <w14:prstDash w14:val="solid"/>
                        <w14:bevel/>
                      </w14:textOutline>
                    </w:rPr>
                  </m:ctrlPr>
                </m:sSupPr>
                <m:e>
                  <m:r>
                    <w:rPr>
                      <w:rFonts w:ascii="Cambria Math" w:hAnsi="Cambria Math" w:eastAsia="Arial Unicode MS" w:cs="Arial Unicode MS"/>
                      <w:color w:val="FF0000"/>
                      <w:bdr w:val="nil"/>
                      <w14:textOutline w14:w="0" w14:cap="flat" w14:cmpd="sng" w14:algn="ctr">
                        <w14:noFill/>
                        <w14:prstDash w14:val="solid"/>
                        <w14:bevel/>
                      </w14:textOutline>
                    </w:rPr>
                    <m:t>v</m:t>
                  </m:r>
                </m:e>
                <m:sup>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2</m:t>
                  </m:r>
                </m:sup>
              </m:sSup>
            </m:oMath>
            <w:r w:rsidRPr="00256E6D">
              <w:rPr>
                <w:rFonts w:eastAsia="Arial Unicode MS" w:cs="Arial Unicode MS"/>
                <w:color w:val="FF0000"/>
                <w:bdr w:val="nil"/>
                <w:lang w:val="en-US"/>
                <w14:textOutline w14:w="0" w14:cap="flat" w14:cmpd="sng" w14:algn="ctr">
                  <w14:noFill/>
                  <w14:prstDash w14:val="solid"/>
                  <w14:bevel/>
                </w14:textOutline>
              </w:rPr>
              <w:t xml:space="preserve">         </w:t>
            </w:r>
            <w:r>
              <w:rPr>
                <w:rFonts w:eastAsia="Arial Unicode MS"/>
                <w:color w:val="FF0000"/>
                <w:bdr w:val="nil"/>
                <w:lang w:val="en-US"/>
                <w14:textOutline w14:w="0" w14:cap="flat" w14:cmpd="sng" w14:algn="ctr">
                  <w14:noFill/>
                  <w14:prstDash w14:val="solid"/>
                  <w14:bevel/>
                </w14:textOutline>
              </w:rPr>
              <w:t>|</w:t>
            </w:r>
            <m:oMath>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m:t>
              </m:r>
              <m:f>
                <m:fPr>
                  <m:ctrlPr>
                    <w:rPr>
                      <w:rFonts w:ascii="Cambria Math" w:hAnsi="Cambria Math" w:eastAsia="Arial Unicode MS" w:cs="Arial Unicode MS"/>
                      <w:color w:val="FF0000"/>
                      <w:bdr w:val="nil"/>
                      <w:lang w:val="en-US"/>
                      <w14:textOutline w14:w="0" w14:cap="flat" w14:cmpd="sng" w14:algn="ctr">
                        <w14:noFill/>
                        <w14:prstDash w14:val="solid"/>
                        <w14:bevel/>
                      </w14:textOutline>
                    </w:rPr>
                  </m:ctrlPr>
                </m:fPr>
                <m:num>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2</m:t>
                  </m:r>
                </m:num>
                <m:den>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m</m:t>
                  </m:r>
                </m:den>
              </m:f>
            </m:oMath>
          </w:p>
          <w:p w:rsidRPr="00256E6D" w:rsidR="00C3456D" w:rsidP="00103DB0" w:rsidRDefault="00C3456D" w14:paraId="40187451" w14:textId="77777777">
            <w:pPr>
              <w:pBdr>
                <w:top w:val="nil"/>
                <w:left w:val="nil"/>
                <w:bottom w:val="nil"/>
                <w:right w:val="nil"/>
                <w:between w:val="nil"/>
                <w:bar w:val="nil"/>
              </w:pBdr>
              <w:rPr>
                <w:rFonts w:eastAsia="Arial Unicode MS" w:cs="Arial Unicode MS"/>
                <w:color w:val="FF0000"/>
                <w:bdr w:val="nil"/>
                <w:lang w:val="en-US"/>
                <w14:textOutline w14:w="0" w14:cap="flat" w14:cmpd="sng" w14:algn="ctr">
                  <w14:noFill/>
                  <w14:prstDash w14:val="solid"/>
                  <w14:bevel/>
                </w14:textOutline>
              </w:rPr>
            </w:pPr>
          </w:p>
          <w:p w:rsidRPr="00256E6D" w:rsidR="00C3456D" w:rsidP="00103DB0" w:rsidRDefault="00C3456D" w14:paraId="05332E9B" w14:textId="05E9F8EB">
            <w:pPr>
              <w:pBdr>
                <w:top w:val="nil"/>
                <w:left w:val="nil"/>
                <w:bottom w:val="nil"/>
                <w:right w:val="nil"/>
                <w:between w:val="nil"/>
                <w:bar w:val="nil"/>
              </w:pBdr>
              <w:rPr>
                <w:rFonts w:eastAsia="Arial Unicode MS" w:cs="Arial Unicode MS"/>
                <w:color w:val="FF0000"/>
                <w:bdr w:val="nil"/>
                <w:lang w:val="en-US"/>
                <w14:textOutline w14:w="0" w14:cap="flat" w14:cmpd="sng" w14:algn="ctr">
                  <w14:noFill/>
                  <w14:prstDash w14:val="solid"/>
                  <w14:bevel/>
                </w14:textOutline>
              </w:rPr>
            </w:pPr>
            <m:oMath>
              <m:f>
                <m:fPr>
                  <m:ctrlPr>
                    <w:rPr>
                      <w:rFonts w:ascii="Cambria Math" w:hAnsi="Cambria Math" w:eastAsia="Arial Unicode MS" w:cs="Arial Unicode MS"/>
                      <w:color w:val="FF0000"/>
                      <w:bdr w:val="nil"/>
                      <w14:textOutline w14:w="0" w14:cap="flat" w14:cmpd="sng" w14:algn="ctr">
                        <w14:noFill/>
                        <w14:prstDash w14:val="solid"/>
                        <w14:bevel/>
                      </w14:textOutline>
                    </w:rPr>
                  </m:ctrlPr>
                </m:fPr>
                <m:num>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2⋅</m:t>
                  </m:r>
                  <m:r>
                    <w:rPr>
                      <w:rFonts w:ascii="Cambria Math" w:hAnsi="Cambria Math" w:eastAsia="Arial Unicode MS" w:cs="Arial Unicode MS"/>
                      <w:color w:val="FF0000"/>
                      <w:bdr w:val="nil"/>
                      <w14:textOutline w14:w="0" w14:cap="flat" w14:cmpd="sng" w14:algn="ctr">
                        <w14:noFill/>
                        <w14:prstDash w14:val="solid"/>
                        <w14:bevel/>
                      </w14:textOutline>
                    </w:rPr>
                    <m:t>e</m:t>
                  </m:r>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m:t>
                  </m:r>
                  <m:r>
                    <w:rPr>
                      <w:rFonts w:ascii="Cambria Math" w:hAnsi="Cambria Math" w:eastAsia="Arial Unicode MS" w:cs="Arial Unicode MS"/>
                      <w:color w:val="FF0000"/>
                      <w:bdr w:val="nil"/>
                      <w14:textOutline w14:w="0" w14:cap="flat" w14:cmpd="sng" w14:algn="ctr">
                        <w14:noFill/>
                        <w14:prstDash w14:val="solid"/>
                        <w14:bevel/>
                      </w14:textOutline>
                    </w:rPr>
                    <m:t>U</m:t>
                  </m:r>
                </m:num>
                <m:den>
                  <m:r>
                    <w:rPr>
                      <w:rFonts w:ascii="Cambria Math" w:hAnsi="Cambria Math" w:eastAsia="Arial Unicode MS" w:cs="Arial Unicode MS"/>
                      <w:color w:val="FF0000"/>
                      <w:bdr w:val="nil"/>
                      <w14:textOutline w14:w="0" w14:cap="flat" w14:cmpd="sng" w14:algn="ctr">
                        <w14:noFill/>
                        <w14:prstDash w14:val="solid"/>
                        <w14:bevel/>
                      </w14:textOutline>
                    </w:rPr>
                    <m:t>m</m:t>
                  </m:r>
                </m:den>
              </m:f>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m:t>
              </m:r>
              <m:sSup>
                <m:sSupPr>
                  <m:ctrlPr>
                    <w:rPr>
                      <w:rFonts w:ascii="Cambria Math" w:hAnsi="Cambria Math" w:eastAsia="Arial Unicode MS" w:cs="Arial Unicode MS"/>
                      <w:color w:val="FF0000"/>
                      <w:bdr w:val="nil"/>
                      <w14:textOutline w14:w="0" w14:cap="flat" w14:cmpd="sng" w14:algn="ctr">
                        <w14:noFill/>
                        <w14:prstDash w14:val="solid"/>
                        <w14:bevel/>
                      </w14:textOutline>
                    </w:rPr>
                  </m:ctrlPr>
                </m:sSupPr>
                <m:e>
                  <m:r>
                    <w:rPr>
                      <w:rFonts w:ascii="Cambria Math" w:hAnsi="Cambria Math" w:eastAsia="Arial Unicode MS" w:cs="Arial Unicode MS"/>
                      <w:color w:val="FF0000"/>
                      <w:bdr w:val="nil"/>
                      <w14:textOutline w14:w="0" w14:cap="flat" w14:cmpd="sng" w14:algn="ctr">
                        <w14:noFill/>
                        <w14:prstDash w14:val="solid"/>
                        <w14:bevel/>
                      </w14:textOutline>
                    </w:rPr>
                    <m:t>v</m:t>
                  </m:r>
                </m:e>
                <m:sup>
                  <m:r>
                    <m:rPr>
                      <m:sty m:val="p"/>
                    </m:rPr>
                    <w:rPr>
                      <w:rFonts w:ascii="Cambria Math" w:hAnsi="Cambria Math" w:eastAsia="Arial Unicode MS" w:cs="Arial Unicode MS"/>
                      <w:color w:val="FF0000"/>
                      <w:bdr w:val="nil"/>
                      <w:lang w:val="en-US"/>
                      <w14:textOutline w14:w="0" w14:cap="flat" w14:cmpd="sng" w14:algn="ctr">
                        <w14:noFill/>
                        <w14:prstDash w14:val="solid"/>
                        <w14:bevel/>
                      </w14:textOutline>
                    </w:rPr>
                    <m:t>2</m:t>
                  </m:r>
                </m:sup>
              </m:sSup>
            </m:oMath>
            <w:r w:rsidRPr="00256E6D">
              <w:rPr>
                <w:rFonts w:eastAsia="Arial Unicode MS" w:cs="Arial Unicode MS"/>
                <w:color w:val="FF0000"/>
                <w:bdr w:val="nil"/>
                <w:lang w:val="en-US"/>
                <w14:textOutline w14:w="0" w14:cap="flat" w14:cmpd="sng" w14:algn="ctr">
                  <w14:noFill/>
                  <w14:prstDash w14:val="solid"/>
                  <w14:bevel/>
                </w14:textOutline>
              </w:rPr>
              <w:t xml:space="preserve">               </w:t>
            </w:r>
            <w:r>
              <w:rPr>
                <w:rFonts w:eastAsia="Arial Unicode MS"/>
                <w:color w:val="FF0000"/>
                <w:bdr w:val="nil"/>
                <w:lang w:val="en-US"/>
                <w14:textOutline w14:w="0" w14:cap="flat" w14:cmpd="sng" w14:algn="ctr">
                  <w14:noFill/>
                  <w14:prstDash w14:val="solid"/>
                  <w14:bevel/>
                </w14:textOutline>
              </w:rPr>
              <w:t>|√</w:t>
            </w:r>
          </w:p>
          <w:p w:rsidRPr="00256E6D" w:rsidR="00C3456D" w:rsidP="00103DB0" w:rsidRDefault="00C3456D" w14:paraId="178FA85C" w14:textId="77777777">
            <w:pPr>
              <w:pBdr>
                <w:top w:val="nil"/>
                <w:left w:val="nil"/>
                <w:bottom w:val="nil"/>
                <w:right w:val="nil"/>
                <w:between w:val="nil"/>
                <w:bar w:val="nil"/>
              </w:pBdr>
              <w:rPr>
                <w:rFonts w:eastAsia="Arial Unicode MS" w:cs="Arial Unicode MS"/>
                <w:color w:val="FF0000"/>
                <w:bdr w:val="nil"/>
                <w:lang w:val="en-US"/>
                <w14:textOutline w14:w="0" w14:cap="flat" w14:cmpd="sng" w14:algn="ctr">
                  <w14:noFill/>
                  <w14:prstDash w14:val="solid"/>
                  <w14:bevel/>
                </w14:textOutline>
              </w:rPr>
            </w:pPr>
          </w:p>
          <w:p w:rsidRPr="00256E6D" w:rsidR="00C3456D" w:rsidP="00103DB0" w:rsidRDefault="00C3456D" w14:paraId="7D3A7FCD" w14:textId="77777777">
            <w:pPr>
              <w:pBdr>
                <w:top w:val="nil"/>
                <w:left w:val="nil"/>
                <w:bottom w:val="nil"/>
                <w:right w:val="nil"/>
                <w:between w:val="nil"/>
                <w:bar w:val="nil"/>
              </w:pBdr>
              <w:rPr>
                <w:rFonts w:eastAsia="Arial Unicode MS" w:cs="Arial Unicode MS"/>
                <w:color w:val="FF0000"/>
                <w:bdr w:val="nil"/>
                <w14:textOutline w14:w="0" w14:cap="flat" w14:cmpd="sng" w14:algn="ctr">
                  <w14:noFill/>
                  <w14:prstDash w14:val="solid"/>
                  <w14:bevel/>
                </w14:textOutline>
              </w:rPr>
            </w:pPr>
            <m:oMathPara>
              <m:oMathParaPr>
                <m:jc m:val="left"/>
              </m:oMathParaPr>
              <m:oMath>
                <m:rad>
                  <m:radPr>
                    <m:degHide m:val="1"/>
                    <m:ctrlPr>
                      <w:rPr>
                        <w:rFonts w:ascii="Cambria Math" w:hAnsi="Cambria Math" w:eastAsia="Arial Unicode MS" w:cs="Arial Unicode MS"/>
                        <w:color w:val="FF0000"/>
                        <w:bdr w:val="nil"/>
                        <w14:textOutline w14:w="0" w14:cap="flat" w14:cmpd="sng" w14:algn="ctr">
                          <w14:noFill/>
                          <w14:prstDash w14:val="solid"/>
                          <w14:bevel/>
                        </w14:textOutline>
                      </w:rPr>
                    </m:ctrlPr>
                  </m:radPr>
                  <m:deg/>
                  <m:e>
                    <m:f>
                      <m:fPr>
                        <m:ctrlPr>
                          <w:rPr>
                            <w:rFonts w:ascii="Cambria Math" w:hAnsi="Cambria Math" w:eastAsia="Arial Unicode MS" w:cs="Arial Unicode MS"/>
                            <w:color w:val="FF0000"/>
                            <w:bdr w:val="nil"/>
                            <w14:textOutline w14:w="0" w14:cap="flat" w14:cmpd="sng" w14:algn="ctr">
                              <w14:noFill/>
                              <w14:prstDash w14:val="solid"/>
                              <w14:bevel/>
                            </w14:textOutline>
                          </w:rPr>
                        </m:ctrlPr>
                      </m:fPr>
                      <m:num>
                        <m:r>
                          <m:rPr>
                            <m:sty m:val="p"/>
                          </m:rPr>
                          <w:rPr>
                            <w:rFonts w:ascii="Cambria Math" w:hAnsi="Cambria Math" w:eastAsia="Arial Unicode MS" w:cs="Arial Unicode MS"/>
                            <w:color w:val="FF0000"/>
                            <w:bdr w:val="nil"/>
                            <w14:textOutline w14:w="0" w14:cap="flat" w14:cmpd="sng" w14:algn="ctr">
                              <w14:noFill/>
                              <w14:prstDash w14:val="solid"/>
                              <w14:bevel/>
                            </w14:textOutline>
                          </w:rPr>
                          <m:t>2⋅</m:t>
                        </m:r>
                        <m:r>
                          <w:rPr>
                            <w:rFonts w:ascii="Cambria Math" w:hAnsi="Cambria Math" w:eastAsia="Arial Unicode MS" w:cs="Arial Unicode MS"/>
                            <w:color w:val="FF0000"/>
                            <w:bdr w:val="nil"/>
                            <w14:textOutline w14:w="0" w14:cap="flat" w14:cmpd="sng" w14:algn="ctr">
                              <w14:noFill/>
                              <w14:prstDash w14:val="solid"/>
                              <w14:bevel/>
                            </w14:textOutline>
                          </w:rPr>
                          <m:t>e</m:t>
                        </m:r>
                        <m:r>
                          <m:rPr>
                            <m:sty m:val="p"/>
                          </m:rPr>
                          <w:rPr>
                            <w:rFonts w:ascii="Cambria Math" w:hAnsi="Cambria Math" w:eastAsia="Arial Unicode MS" w:cs="Arial Unicode MS"/>
                            <w:color w:val="FF0000"/>
                            <w:bdr w:val="nil"/>
                            <w14:textOutline w14:w="0" w14:cap="flat" w14:cmpd="sng" w14:algn="ctr">
                              <w14:noFill/>
                              <w14:prstDash w14:val="solid"/>
                              <w14:bevel/>
                            </w14:textOutline>
                          </w:rPr>
                          <m:t>⋅</m:t>
                        </m:r>
                        <m:r>
                          <w:rPr>
                            <w:rFonts w:ascii="Cambria Math" w:hAnsi="Cambria Math" w:eastAsia="Arial Unicode MS" w:cs="Arial Unicode MS"/>
                            <w:color w:val="FF0000"/>
                            <w:bdr w:val="nil"/>
                            <w14:textOutline w14:w="0" w14:cap="flat" w14:cmpd="sng" w14:algn="ctr">
                              <w14:noFill/>
                              <w14:prstDash w14:val="solid"/>
                              <w14:bevel/>
                            </w14:textOutline>
                          </w:rPr>
                          <m:t>U</m:t>
                        </m:r>
                      </m:num>
                      <m:den>
                        <m:r>
                          <w:rPr>
                            <w:rFonts w:ascii="Cambria Math" w:hAnsi="Cambria Math" w:eastAsia="Arial Unicode MS" w:cs="Arial Unicode MS"/>
                            <w:color w:val="FF0000"/>
                            <w:bdr w:val="nil"/>
                            <w14:textOutline w14:w="0" w14:cap="flat" w14:cmpd="sng" w14:algn="ctr">
                              <w14:noFill/>
                              <w14:prstDash w14:val="solid"/>
                              <w14:bevel/>
                            </w14:textOutline>
                          </w:rPr>
                          <m:t>m</m:t>
                        </m:r>
                      </m:den>
                    </m:f>
                  </m:e>
                </m:rad>
                <m:r>
                  <m:rPr>
                    <m:sty m:val="p"/>
                  </m:rPr>
                  <w:rPr>
                    <w:rFonts w:ascii="Cambria Math" w:hAnsi="Cambria Math" w:eastAsia="Arial Unicode MS" w:cs="Arial Unicode MS"/>
                    <w:color w:val="FF0000"/>
                    <w:bdr w:val="nil"/>
                    <w14:textOutline w14:w="0" w14:cap="flat" w14:cmpd="sng" w14:algn="ctr">
                      <w14:noFill/>
                      <w14:prstDash w14:val="solid"/>
                      <w14:bevel/>
                    </w14:textOutline>
                  </w:rPr>
                  <m:t>=</m:t>
                </m:r>
                <m:r>
                  <w:rPr>
                    <w:rFonts w:ascii="Cambria Math" w:hAnsi="Cambria Math" w:eastAsia="Arial Unicode MS" w:cs="Arial Unicode MS"/>
                    <w:color w:val="FF0000"/>
                    <w:bdr w:val="nil"/>
                    <w14:textOutline w14:w="0" w14:cap="flat" w14:cmpd="sng" w14:algn="ctr">
                      <w14:noFill/>
                      <w14:prstDash w14:val="solid"/>
                      <w14:bevel/>
                    </w14:textOutline>
                  </w:rPr>
                  <m:t>v</m:t>
                </m:r>
              </m:oMath>
            </m:oMathPara>
          </w:p>
          <w:p w:rsidRPr="00256E6D" w:rsidR="00C3456D" w:rsidP="00103DB0" w:rsidRDefault="00C3456D" w14:paraId="4845C605" w14:textId="77777777">
            <w:pPr>
              <w:pBdr>
                <w:top w:val="nil"/>
                <w:left w:val="nil"/>
                <w:bottom w:val="nil"/>
                <w:right w:val="nil"/>
                <w:between w:val="nil"/>
                <w:bar w:val="nil"/>
              </w:pBdr>
              <w:rPr>
                <w:rFonts w:eastAsia="Arial Unicode MS" w:cs="Arial Unicode MS"/>
                <w:color w:val="FF0000"/>
                <w:bdr w:val="nil"/>
                <w14:textOutline w14:w="0" w14:cap="flat" w14:cmpd="sng" w14:algn="ctr">
                  <w14:noFill/>
                  <w14:prstDash w14:val="solid"/>
                  <w14:bevel/>
                </w14:textOutline>
              </w:rPr>
            </w:pPr>
          </w:p>
        </w:tc>
      </w:tr>
      <w:tr w:rsidRPr="007E6235" w:rsidR="00C3456D" w:rsidTr="00103DB0" w14:paraId="4BE4C0C7" w14:textId="77777777">
        <w:trPr>
          <w:trHeight w:val="1201"/>
        </w:trPr>
        <w:tc>
          <w:tcPr>
            <w:tcW w:w="2859" w:type="dxa"/>
          </w:tcPr>
          <w:p w:rsidRPr="00C3456D" w:rsidR="00C3456D" w:rsidP="00103DB0" w:rsidRDefault="00C3456D" w14:paraId="7177F60B" w14:textId="77777777">
            <w:pPr>
              <w:pBdr>
                <w:top w:val="nil"/>
                <w:left w:val="nil"/>
                <w:bottom w:val="nil"/>
                <w:right w:val="nil"/>
                <w:between w:val="nil"/>
                <w:bar w:val="nil"/>
              </w:pBdr>
              <w:rPr>
                <w:rFonts w:eastAsia="Helvetica Neue" w:cs="Helvetica Neue"/>
                <w:color w:val="538134"/>
                <w:bdr w:val="nil"/>
                <w14:textOutline w14:w="0" w14:cap="flat" w14:cmpd="sng" w14:algn="ctr">
                  <w14:noFill/>
                  <w14:prstDash w14:val="solid"/>
                  <w14:bevel/>
                </w14:textOutline>
              </w:rPr>
            </w:pPr>
            <w:r w:rsidRPr="00C3456D">
              <w:rPr>
                <w:rFonts w:eastAsia="Arial Unicode MS" w:cs="Arial Unicode MS"/>
                <w:color w:val="538134"/>
                <w:bdr w:val="nil"/>
                <w14:textOutline w14:w="0" w14:cap="flat" w14:cmpd="sng" w14:algn="ctr">
                  <w14:noFill/>
                  <w14:prstDash w14:val="solid"/>
                  <w14:bevel/>
                </w14:textOutline>
              </w:rPr>
              <w:t>Ggf. Würdigung</w:t>
            </w:r>
          </w:p>
        </w:tc>
        <w:tc>
          <w:tcPr>
            <w:tcW w:w="6771" w:type="dxa"/>
          </w:tcPr>
          <w:p w:rsidRPr="00C3456D" w:rsidR="00C3456D" w:rsidP="00103DB0" w:rsidRDefault="00C3456D" w14:paraId="2226F72A" w14:textId="77777777">
            <w:pPr>
              <w:pBdr>
                <w:top w:val="nil"/>
                <w:left w:val="nil"/>
                <w:bottom w:val="nil"/>
                <w:right w:val="nil"/>
                <w:between w:val="nil"/>
                <w:bar w:val="nil"/>
              </w:pBdr>
              <w:rPr>
                <w:rFonts w:eastAsia="Arial Unicode MS" w:cs="Arial Unicode MS"/>
                <w:color w:val="538134"/>
                <w:bdr w:val="nil"/>
                <w14:textOutline w14:w="0" w14:cap="flat" w14:cmpd="sng" w14:algn="ctr">
                  <w14:noFill/>
                  <w14:prstDash w14:val="solid"/>
                  <w14:bevel/>
                </w14:textOutline>
              </w:rPr>
            </w:pPr>
            <w:r w:rsidRPr="00C3456D">
              <w:rPr>
                <w:rFonts w:eastAsia="Arial Unicode MS" w:cs="Arial Unicode MS"/>
                <w:color w:val="538134"/>
                <w:bdr w:val="nil"/>
                <w14:textOutline w14:w="0" w14:cap="flat" w14:cmpd="sng" w14:algn="ctr">
                  <w14:noFill/>
                  <w14:prstDash w14:val="solid"/>
                  <w14:bevel/>
                </w14:textOutline>
              </w:rPr>
              <w:t>Die Geschwindigkeit v eines Elektrons nach vollständigem Durchlaufen eines elektrischen Feldes eines Plattenkondensators ist direkt proportional zur Wurzel der Elementarladung, der am Kondensator anliegenden Spannung und indirekt proportional zu Wurzel der Elektronenmasse.</w:t>
            </w:r>
          </w:p>
        </w:tc>
      </w:tr>
    </w:tbl>
    <w:p w:rsidRPr="007E6235" w:rsidR="00C3456D" w:rsidP="00C3456D" w:rsidRDefault="00C3456D" w14:paraId="21C466D0" w14:textId="77777777">
      <w:pPr>
        <w:pBdr>
          <w:top w:val="nil"/>
          <w:left w:val="nil"/>
          <w:bottom w:val="nil"/>
          <w:right w:val="nil"/>
          <w:between w:val="nil"/>
          <w:bar w:val="nil"/>
        </w:pBdr>
        <w:rPr>
          <w:rFonts w:eastAsia="Arial Unicode MS" w:cs="Arial Unicode MS"/>
          <w:color w:val="000000"/>
          <w:bdr w:val="nil"/>
          <w14:textOutline w14:w="0" w14:cap="flat" w14:cmpd="sng" w14:algn="ctr">
            <w14:noFill/>
            <w14:prstDash w14:val="solid"/>
            <w14:bevel/>
          </w14:textOutline>
        </w:rPr>
      </w:pPr>
    </w:p>
    <w:p w:rsidR="00C3456D" w:rsidP="00C3456D" w:rsidRDefault="00C3456D" w14:paraId="06A90F36" w14:textId="77777777"/>
    <w:p w:rsidR="00C3456D" w:rsidP="00C3456D" w:rsidRDefault="00C3456D" w14:paraId="1EB92F56" w14:textId="77777777"/>
    <w:p w:rsidRPr="00386E14" w:rsidR="0020245D" w:rsidP="001B3DFD" w:rsidRDefault="0020245D" w14:paraId="7B55BD39" w14:textId="77777777">
      <w:pPr>
        <w:pBdr>
          <w:top w:val="nil"/>
          <w:left w:val="nil"/>
          <w:bottom w:val="nil"/>
          <w:right w:val="nil"/>
          <w:between w:val="nil"/>
          <w:bar w:val="nil"/>
        </w:pBdr>
        <w:suppressAutoHyphens w:val="0"/>
        <w:spacing w:after="0" w:line="240" w:lineRule="auto"/>
        <w:rPr>
          <w:rFonts w:eastAsia="Arial Unicode MS" w:cs="Arial Unicode MS" w:asciiTheme="minorHAnsi" w:hAnsiTheme="minorHAnsi"/>
          <w:color w:val="000000"/>
          <w:sz w:val="22"/>
          <w:szCs w:val="22"/>
          <w:u w:val="single"/>
          <w:bdr w:val="nil"/>
          <w14:textOutline w14:w="0" w14:cap="flat" w14:cmpd="sng" w14:algn="ctr">
            <w14:noFill/>
            <w14:prstDash w14:val="solid"/>
            <w14:bevel/>
          </w14:textOutline>
        </w:rPr>
      </w:pPr>
    </w:p>
    <w:p w:rsidRPr="00386E14" w:rsidR="0020245D" w:rsidP="001B3DFD" w:rsidRDefault="0020245D" w14:paraId="29A46180" w14:textId="5E12BC79">
      <w:pPr>
        <w:pBdr>
          <w:top w:val="nil"/>
          <w:left w:val="nil"/>
          <w:bottom w:val="nil"/>
          <w:right w:val="nil"/>
          <w:between w:val="nil"/>
          <w:bar w:val="nil"/>
        </w:pBdr>
        <w:suppressAutoHyphens w:val="0"/>
        <w:spacing w:after="0" w:line="240" w:lineRule="auto"/>
        <w:rPr>
          <w:rFonts w:eastAsia="Arial Unicode MS" w:cs="Arial Unicode MS" w:asciiTheme="minorHAnsi" w:hAnsiTheme="minorHAnsi"/>
          <w:color w:val="000000"/>
          <w:sz w:val="22"/>
          <w:szCs w:val="22"/>
          <w:u w:val="single"/>
          <w:bdr w:val="nil"/>
          <w14:textOutline w14:w="0" w14:cap="flat" w14:cmpd="sng" w14:algn="ctr">
            <w14:noFill/>
            <w14:prstDash w14:val="solid"/>
            <w14:bevel/>
          </w14:textOutline>
        </w:rPr>
      </w:pPr>
    </w:p>
    <w:sectPr w:rsidRPr="00386E14" w:rsidR="0020245D" w:rsidSect="00914C32">
      <w:headerReference w:type="default" r:id="rId11"/>
      <w:footerReference w:type="default" r:id="rId12"/>
      <w:pgSz w:w="11906" w:h="16838" w:orient="portrait"/>
      <w:pgMar w:top="1417" w:right="1417" w:bottom="1134" w:left="1417" w:header="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E20F2" w:rsidP="00914C32" w:rsidRDefault="004E20F2" w14:paraId="0BB3CD82" w14:textId="77777777">
      <w:pPr>
        <w:spacing w:after="0" w:line="240" w:lineRule="auto"/>
      </w:pPr>
      <w:r>
        <w:separator/>
      </w:r>
    </w:p>
  </w:endnote>
  <w:endnote w:type="continuationSeparator" w:id="0">
    <w:p w:rsidR="004E20F2" w:rsidP="00914C32" w:rsidRDefault="004E20F2" w14:paraId="1FC10417" w14:textId="77777777">
      <w:pPr>
        <w:spacing w:after="0" w:line="240" w:lineRule="auto"/>
      </w:pPr>
      <w:r>
        <w:continuationSeparator/>
      </w:r>
    </w:p>
  </w:endnote>
  <w:endnote w:type="continuationNotice" w:id="1">
    <w:p w:rsidR="004E20F2" w:rsidRDefault="004E20F2" w14:paraId="405BAE4D"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UICTFontTextStyleBody">
    <w:altName w:val="Cambria"/>
    <w:panose1 w:val="020B0604020202020204"/>
    <w:charset w:val="00"/>
    <w:family w:val="roman"/>
    <w:pitch w:val="default"/>
  </w:font>
  <w:font w:name="Calibri">
    <w:panose1 w:val="020F0502020204030204"/>
    <w:charset w:val="00"/>
    <w:family w:val="swiss"/>
    <w:pitch w:val="variable"/>
    <w:sig w:usb0="E0002AFF" w:usb1="C000247B" w:usb2="00000009" w:usb3="00000000" w:csb0="000001FF" w:csb1="00000000"/>
  </w:font>
  <w:font w:name="Arial">
    <w:panose1 w:val="020B0604020202020204"/>
    <w:charset w:val="01"/>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OpenSymbol">
    <w:altName w:val="Calibri"/>
    <w:panose1 w:val="020B0604020202020204"/>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2" w:usb2="00000016" w:usb3="00000000" w:csb0="0004001F" w:csb1="00000000"/>
  </w:font>
  <w:font w:name="Mangal">
    <w:panose1 w:val="02040503050203030202"/>
    <w:charset w:val="01"/>
    <w:family w:val="roman"/>
    <w:pitch w:val="variable"/>
    <w:sig w:usb0="0000A003" w:usb1="00000000" w:usb2="00000000" w:usb3="00000000" w:csb0="00000001" w:csb1="00000000"/>
  </w:font>
  <w:font w:name=".AppleSystemUIFont">
    <w:altName w:val="Cambria"/>
    <w:panose1 w:val="020B0604020202020204"/>
    <w:charset w:val="00"/>
    <w:family w:val="roman"/>
    <w:pitch w:val="default"/>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2816812"/>
      <w:docPartObj>
        <w:docPartGallery w:val="Page Numbers (Bottom of Page)"/>
        <w:docPartUnique/>
      </w:docPartObj>
    </w:sdtPr>
    <w:sdtContent>
      <w:sdt>
        <w:sdtPr>
          <w:id w:val="1728636285"/>
          <w:docPartObj>
            <w:docPartGallery w:val="Page Numbers (Top of Page)"/>
            <w:docPartUnique/>
          </w:docPartObj>
        </w:sdtPr>
        <w:sdtContent>
          <w:p w:rsidR="00914C32" w:rsidRDefault="00914C32" w14:paraId="652C0C68" w14:textId="77777777">
            <w:pPr>
              <w:pStyle w:val="Fuzeile"/>
              <w:jc w:val="center"/>
            </w:pPr>
            <w:r>
              <w:t xml:space="preserve">Seite </w:t>
            </w:r>
            <w:r>
              <w:rPr>
                <w:b/>
                <w:bCs/>
              </w:rPr>
              <w:fldChar w:fldCharType="begin"/>
            </w:r>
            <w:r>
              <w:rPr>
                <w:b/>
                <w:bCs/>
              </w:rPr>
              <w:instrText>PAGE</w:instrText>
            </w:r>
            <w:r>
              <w:rPr>
                <w:b/>
                <w:bCs/>
              </w:rPr>
              <w:fldChar w:fldCharType="separate"/>
            </w:r>
            <w:r>
              <w:rPr>
                <w:b/>
                <w:bCs/>
              </w:rPr>
              <w:t>2</w:t>
            </w:r>
            <w:r>
              <w:rPr>
                <w:b/>
                <w:bCs/>
              </w:rPr>
              <w:fldChar w:fldCharType="end"/>
            </w:r>
            <w:r>
              <w:t xml:space="preserve"> von </w:t>
            </w:r>
            <w:r>
              <w:rPr>
                <w:b/>
                <w:bCs/>
              </w:rPr>
              <w:fldChar w:fldCharType="begin"/>
            </w:r>
            <w:r>
              <w:rPr>
                <w:b/>
                <w:bCs/>
              </w:rPr>
              <w:instrText>NUMPAGES</w:instrText>
            </w:r>
            <w:r>
              <w:rPr>
                <w:b/>
                <w:bCs/>
              </w:rPr>
              <w:fldChar w:fldCharType="separate"/>
            </w:r>
            <w:r>
              <w:rPr>
                <w:b/>
                <w:bCs/>
              </w:rPr>
              <w:t>2</w:t>
            </w:r>
            <w:r>
              <w:rPr>
                <w:b/>
                <w:bCs/>
              </w:rPr>
              <w:fldChar w:fldCharType="end"/>
            </w:r>
          </w:p>
        </w:sdtContent>
      </w:sdt>
    </w:sdtContent>
  </w:sdt>
  <w:p w:rsidR="00914C32" w:rsidRDefault="00914C32" w14:paraId="65E4D98E" w14:textId="77777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E20F2" w:rsidP="00914C32" w:rsidRDefault="004E20F2" w14:paraId="0947ED10" w14:textId="77777777">
      <w:pPr>
        <w:spacing w:after="0" w:line="240" w:lineRule="auto"/>
      </w:pPr>
      <w:r>
        <w:separator/>
      </w:r>
    </w:p>
  </w:footnote>
  <w:footnote w:type="continuationSeparator" w:id="0">
    <w:p w:rsidR="004E20F2" w:rsidP="00914C32" w:rsidRDefault="004E20F2" w14:paraId="61748CCE" w14:textId="77777777">
      <w:pPr>
        <w:spacing w:after="0" w:line="240" w:lineRule="auto"/>
      </w:pPr>
      <w:r>
        <w:continuationSeparator/>
      </w:r>
    </w:p>
  </w:footnote>
  <w:footnote w:type="continuationNotice" w:id="1">
    <w:p w:rsidR="004E20F2" w:rsidRDefault="004E20F2" w14:paraId="7FC86DE1"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914C32" w:rsidRDefault="00914C32" w14:paraId="125815C7" w14:textId="77777777">
    <w:pPr>
      <w:pStyle w:val="Kopfzeile"/>
    </w:pPr>
    <w:r>
      <w:rPr>
        <w:noProof/>
      </w:rPr>
      <w:drawing>
        <wp:anchor distT="0" distB="0" distL="114300" distR="114300" simplePos="0" relativeHeight="251658240" behindDoc="0" locked="0" layoutInCell="1" allowOverlap="1" wp14:anchorId="4038B36C" wp14:editId="5A47FF23">
          <wp:simplePos x="0" y="0"/>
          <wp:positionH relativeFrom="margin">
            <wp:posOffset>5039498</wp:posOffset>
          </wp:positionH>
          <wp:positionV relativeFrom="margin">
            <wp:posOffset>-629948</wp:posOffset>
          </wp:positionV>
          <wp:extent cx="616585" cy="422910"/>
          <wp:effectExtent l="0" t="0" r="0" b="0"/>
          <wp:wrapSquare wrapText="bothSides"/>
          <wp:docP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6585" cy="4229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4643C5"/>
    <w:multiLevelType w:val="hybridMultilevel"/>
    <w:tmpl w:val="E806E59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9B47222"/>
    <w:multiLevelType w:val="multilevel"/>
    <w:tmpl w:val="C6CAC556"/>
    <w:lvl w:ilvl="0">
      <w:start w:val="1"/>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2" w15:restartNumberingAfterBreak="0">
    <w:nsid w:val="0CDC79AD"/>
    <w:multiLevelType w:val="hybridMultilevel"/>
    <w:tmpl w:val="4510DF92"/>
    <w:lvl w:ilvl="0" w:tplc="FFFFFFFF">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251A44"/>
    <w:multiLevelType w:val="multilevel"/>
    <w:tmpl w:val="B71E71BA"/>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15:restartNumberingAfterBreak="0">
    <w:nsid w:val="138211A1"/>
    <w:multiLevelType w:val="hybridMultilevel"/>
    <w:tmpl w:val="FF3091EE"/>
    <w:lvl w:ilvl="0" w:tplc="04070001">
      <w:start w:val="1"/>
      <w:numFmt w:val="bullet"/>
      <w:lvlText w:val=""/>
      <w:lvlJc w:val="left"/>
      <w:pPr>
        <w:ind w:left="1440" w:hanging="360"/>
      </w:pPr>
      <w:rPr>
        <w:rFonts w:hint="default" w:ascii="Symbol" w:hAnsi="Symbol"/>
      </w:rPr>
    </w:lvl>
    <w:lvl w:ilvl="1" w:tplc="04070003" w:tentative="1">
      <w:start w:val="1"/>
      <w:numFmt w:val="bullet"/>
      <w:lvlText w:val="o"/>
      <w:lvlJc w:val="left"/>
      <w:pPr>
        <w:ind w:left="2160" w:hanging="360"/>
      </w:pPr>
      <w:rPr>
        <w:rFonts w:hint="default" w:ascii="Courier New" w:hAnsi="Courier New" w:cs="Courier New"/>
      </w:rPr>
    </w:lvl>
    <w:lvl w:ilvl="2" w:tplc="04070005" w:tentative="1">
      <w:start w:val="1"/>
      <w:numFmt w:val="bullet"/>
      <w:lvlText w:val=""/>
      <w:lvlJc w:val="left"/>
      <w:pPr>
        <w:ind w:left="2880" w:hanging="360"/>
      </w:pPr>
      <w:rPr>
        <w:rFonts w:hint="default" w:ascii="Wingdings" w:hAnsi="Wingdings"/>
      </w:rPr>
    </w:lvl>
    <w:lvl w:ilvl="3" w:tplc="04070001" w:tentative="1">
      <w:start w:val="1"/>
      <w:numFmt w:val="bullet"/>
      <w:lvlText w:val=""/>
      <w:lvlJc w:val="left"/>
      <w:pPr>
        <w:ind w:left="3600" w:hanging="360"/>
      </w:pPr>
      <w:rPr>
        <w:rFonts w:hint="default" w:ascii="Symbol" w:hAnsi="Symbol"/>
      </w:rPr>
    </w:lvl>
    <w:lvl w:ilvl="4" w:tplc="04070003" w:tentative="1">
      <w:start w:val="1"/>
      <w:numFmt w:val="bullet"/>
      <w:lvlText w:val="o"/>
      <w:lvlJc w:val="left"/>
      <w:pPr>
        <w:ind w:left="4320" w:hanging="360"/>
      </w:pPr>
      <w:rPr>
        <w:rFonts w:hint="default" w:ascii="Courier New" w:hAnsi="Courier New" w:cs="Courier New"/>
      </w:rPr>
    </w:lvl>
    <w:lvl w:ilvl="5" w:tplc="04070005" w:tentative="1">
      <w:start w:val="1"/>
      <w:numFmt w:val="bullet"/>
      <w:lvlText w:val=""/>
      <w:lvlJc w:val="left"/>
      <w:pPr>
        <w:ind w:left="5040" w:hanging="360"/>
      </w:pPr>
      <w:rPr>
        <w:rFonts w:hint="default" w:ascii="Wingdings" w:hAnsi="Wingdings"/>
      </w:rPr>
    </w:lvl>
    <w:lvl w:ilvl="6" w:tplc="04070001" w:tentative="1">
      <w:start w:val="1"/>
      <w:numFmt w:val="bullet"/>
      <w:lvlText w:val=""/>
      <w:lvlJc w:val="left"/>
      <w:pPr>
        <w:ind w:left="5760" w:hanging="360"/>
      </w:pPr>
      <w:rPr>
        <w:rFonts w:hint="default" w:ascii="Symbol" w:hAnsi="Symbol"/>
      </w:rPr>
    </w:lvl>
    <w:lvl w:ilvl="7" w:tplc="04070003" w:tentative="1">
      <w:start w:val="1"/>
      <w:numFmt w:val="bullet"/>
      <w:lvlText w:val="o"/>
      <w:lvlJc w:val="left"/>
      <w:pPr>
        <w:ind w:left="6480" w:hanging="360"/>
      </w:pPr>
      <w:rPr>
        <w:rFonts w:hint="default" w:ascii="Courier New" w:hAnsi="Courier New" w:cs="Courier New"/>
      </w:rPr>
    </w:lvl>
    <w:lvl w:ilvl="8" w:tplc="04070005" w:tentative="1">
      <w:start w:val="1"/>
      <w:numFmt w:val="bullet"/>
      <w:lvlText w:val=""/>
      <w:lvlJc w:val="left"/>
      <w:pPr>
        <w:ind w:left="7200" w:hanging="360"/>
      </w:pPr>
      <w:rPr>
        <w:rFonts w:hint="default" w:ascii="Wingdings" w:hAnsi="Wingdings"/>
      </w:rPr>
    </w:lvl>
  </w:abstractNum>
  <w:abstractNum w:abstractNumId="5" w15:restartNumberingAfterBreak="0">
    <w:nsid w:val="14081C88"/>
    <w:multiLevelType w:val="hybridMultilevel"/>
    <w:tmpl w:val="FFFFFFFF"/>
    <w:styleLink w:val="Alphabetisch"/>
    <w:lvl w:ilvl="0" w:tplc="67B63A1E">
      <w:start w:val="1"/>
      <w:numFmt w:val="lowerLetter"/>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0A607B6">
      <w:start w:val="1"/>
      <w:numFmt w:val="low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36362EA6">
      <w:start w:val="1"/>
      <w:numFmt w:val="lowerLetter"/>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FBFEE3E0">
      <w:start w:val="1"/>
      <w:numFmt w:val="lowerLetter"/>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BA6C852">
      <w:start w:val="1"/>
      <w:numFmt w:val="lowerLetter"/>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E4EFF1E">
      <w:start w:val="1"/>
      <w:numFmt w:val="lowerLetter"/>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BCA247FA">
      <w:start w:val="1"/>
      <w:numFmt w:val="lowerLetter"/>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7FE44D6">
      <w:start w:val="1"/>
      <w:numFmt w:val="lowerLetter"/>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4058F2AE">
      <w:start w:val="1"/>
      <w:numFmt w:val="lowerLetter"/>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143C05C8"/>
    <w:multiLevelType w:val="hybridMultilevel"/>
    <w:tmpl w:val="C5E2F19C"/>
    <w:lvl w:ilvl="0" w:tplc="04070001">
      <w:start w:val="1"/>
      <w:numFmt w:val="bullet"/>
      <w:lvlText w:val=""/>
      <w:lvlJc w:val="left"/>
      <w:pPr>
        <w:ind w:left="720" w:hanging="360"/>
      </w:pPr>
      <w:rPr>
        <w:rFonts w:hint="default" w:ascii="Symbol" w:hAnsi="Symbol"/>
      </w:rPr>
    </w:lvl>
    <w:lvl w:ilvl="1" w:tplc="04070003">
      <w:start w:val="1"/>
      <w:numFmt w:val="bullet"/>
      <w:lvlText w:val="o"/>
      <w:lvlJc w:val="left"/>
      <w:pPr>
        <w:ind w:left="1440" w:hanging="360"/>
      </w:pPr>
      <w:rPr>
        <w:rFonts w:hint="default" w:ascii="Courier New" w:hAnsi="Courier New" w:cs="Courier New"/>
      </w:r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7" w15:restartNumberingAfterBreak="0">
    <w:nsid w:val="1BF842CC"/>
    <w:multiLevelType w:val="hybridMultilevel"/>
    <w:tmpl w:val="FFFFFFFF"/>
    <w:numStyleLink w:val="Alphabetisch"/>
  </w:abstractNum>
  <w:abstractNum w:abstractNumId="8" w15:restartNumberingAfterBreak="0">
    <w:nsid w:val="1DAD1A08"/>
    <w:multiLevelType w:val="multilevel"/>
    <w:tmpl w:val="4A3AEF8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25C6597"/>
    <w:multiLevelType w:val="multilevel"/>
    <w:tmpl w:val="FFFFFFFF"/>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2AD85516"/>
    <w:multiLevelType w:val="multilevel"/>
    <w:tmpl w:val="F6BC2CE6"/>
    <w:lvl w:ilvl="0">
      <w:start w:val="1"/>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11" w15:restartNumberingAfterBreak="0">
    <w:nsid w:val="32BE4EB1"/>
    <w:multiLevelType w:val="hybridMultilevel"/>
    <w:tmpl w:val="3C54BDA2"/>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2" w15:restartNumberingAfterBreak="0">
    <w:nsid w:val="344453E1"/>
    <w:multiLevelType w:val="hybridMultilevel"/>
    <w:tmpl w:val="B94C4276"/>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3" w15:restartNumberingAfterBreak="0">
    <w:nsid w:val="3C30407F"/>
    <w:multiLevelType w:val="multilevel"/>
    <w:tmpl w:val="1788FD7C"/>
    <w:lvl w:ilvl="0">
      <w:start w:val="1"/>
      <w:numFmt w:val="bullet"/>
      <w:lvlText w:val=""/>
      <w:lvlJc w:val="left"/>
      <w:pPr>
        <w:ind w:left="720" w:hanging="360"/>
      </w:pPr>
      <w:rPr>
        <w:rFonts w:hint="default" w:ascii="Symbol" w:hAnsi="Symbol" w:cs="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cs="Wingdings"/>
      </w:rPr>
    </w:lvl>
    <w:lvl w:ilvl="3">
      <w:start w:val="1"/>
      <w:numFmt w:val="bullet"/>
      <w:lvlText w:val=""/>
      <w:lvlJc w:val="left"/>
      <w:pPr>
        <w:ind w:left="2880" w:hanging="360"/>
      </w:pPr>
      <w:rPr>
        <w:rFonts w:hint="default" w:ascii="Symbol" w:hAnsi="Symbol" w:cs="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cs="Wingdings"/>
      </w:rPr>
    </w:lvl>
    <w:lvl w:ilvl="6">
      <w:start w:val="1"/>
      <w:numFmt w:val="bullet"/>
      <w:lvlText w:val=""/>
      <w:lvlJc w:val="left"/>
      <w:pPr>
        <w:ind w:left="5040" w:hanging="360"/>
      </w:pPr>
      <w:rPr>
        <w:rFonts w:hint="default" w:ascii="Symbol" w:hAnsi="Symbol" w:cs="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cs="Wingdings"/>
      </w:rPr>
    </w:lvl>
  </w:abstractNum>
  <w:abstractNum w:abstractNumId="14" w15:restartNumberingAfterBreak="0">
    <w:nsid w:val="3FB831B9"/>
    <w:multiLevelType w:val="hybridMultilevel"/>
    <w:tmpl w:val="A41894EC"/>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5" w15:restartNumberingAfterBreak="0">
    <w:nsid w:val="4D711E9B"/>
    <w:multiLevelType w:val="multilevel"/>
    <w:tmpl w:val="FFFFFFFF"/>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5E68030D"/>
    <w:multiLevelType w:val="hybridMultilevel"/>
    <w:tmpl w:val="3E0497D2"/>
    <w:lvl w:ilvl="0" w:tplc="FFFFFFFF">
      <w:start w:val="1"/>
      <w:numFmt w:val="lowerLetter"/>
      <w:lvlText w:val="%1)"/>
      <w:lvlJc w:val="left"/>
      <w:pPr>
        <w:ind w:left="720" w:hanging="360"/>
      </w:pPr>
      <w:rPr>
        <w:rFonts w:hint="default" w:ascii="UICTFontTextStyleBody" w:hAnsi="UICTFontTextStyleBody"/>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FD07C1C"/>
    <w:multiLevelType w:val="hybridMultilevel"/>
    <w:tmpl w:val="E806E596"/>
    <w:lvl w:ilvl="0" w:tplc="FFFFFFF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4974FF4"/>
    <w:multiLevelType w:val="hybridMultilevel"/>
    <w:tmpl w:val="FFFFFFFF"/>
    <w:styleLink w:val="Nummeriert"/>
    <w:lvl w:ilvl="0" w:tplc="370E9D28">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E7AB456">
      <w:start w:val="1"/>
      <w:numFmt w:val="decimal"/>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D54E234">
      <w:start w:val="1"/>
      <w:numFmt w:val="decimal"/>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8F7AD1F8">
      <w:start w:val="1"/>
      <w:numFmt w:val="decimal"/>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8E7C9E0E">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3261328">
      <w:start w:val="1"/>
      <w:numFmt w:val="decimal"/>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3AD8D5CA">
      <w:start w:val="1"/>
      <w:numFmt w:val="decimal"/>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686EDDB6">
      <w:start w:val="1"/>
      <w:numFmt w:val="decimal"/>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115412F8">
      <w:start w:val="1"/>
      <w:numFmt w:val="decimal"/>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67016F1D"/>
    <w:multiLevelType w:val="hybridMultilevel"/>
    <w:tmpl w:val="FFFFFFFF"/>
    <w:numStyleLink w:val="Nummeriert"/>
  </w:abstractNum>
  <w:abstractNum w:abstractNumId="20" w15:restartNumberingAfterBreak="0">
    <w:nsid w:val="68031177"/>
    <w:multiLevelType w:val="multilevel"/>
    <w:tmpl w:val="FFFFFFFF"/>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690F33C1"/>
    <w:multiLevelType w:val="hybridMultilevel"/>
    <w:tmpl w:val="50F439AC"/>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2" w15:restartNumberingAfterBreak="0">
    <w:nsid w:val="79BE51E2"/>
    <w:multiLevelType w:val="multilevel"/>
    <w:tmpl w:val="415CF4FC"/>
    <w:lvl w:ilvl="0">
      <w:start w:val="1"/>
      <w:numFmt w:val="bullet"/>
      <w:lvlText w:val=""/>
      <w:lvlJc w:val="left"/>
      <w:pPr>
        <w:ind w:left="720" w:hanging="360"/>
      </w:pPr>
      <w:rPr>
        <w:rFonts w:hint="default" w:ascii="Symbol" w:hAnsi="Symbol" w:cs="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cs="Wingdings"/>
      </w:rPr>
    </w:lvl>
    <w:lvl w:ilvl="3">
      <w:start w:val="1"/>
      <w:numFmt w:val="bullet"/>
      <w:lvlText w:val=""/>
      <w:lvlJc w:val="left"/>
      <w:pPr>
        <w:ind w:left="2880" w:hanging="360"/>
      </w:pPr>
      <w:rPr>
        <w:rFonts w:hint="default" w:ascii="Symbol" w:hAnsi="Symbol" w:cs="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cs="Wingdings"/>
      </w:rPr>
    </w:lvl>
    <w:lvl w:ilvl="6">
      <w:start w:val="1"/>
      <w:numFmt w:val="bullet"/>
      <w:lvlText w:val=""/>
      <w:lvlJc w:val="left"/>
      <w:pPr>
        <w:ind w:left="5040" w:hanging="360"/>
      </w:pPr>
      <w:rPr>
        <w:rFonts w:hint="default" w:ascii="Symbol" w:hAnsi="Symbol" w:cs="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cs="Wingdings"/>
      </w:rPr>
    </w:lvl>
  </w:abstractNum>
  <w:abstractNum w:abstractNumId="23" w15:restartNumberingAfterBreak="0">
    <w:nsid w:val="7AC06E52"/>
    <w:multiLevelType w:val="hybridMultilevel"/>
    <w:tmpl w:val="1108DE4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399913031">
    <w:abstractNumId w:val="22"/>
  </w:num>
  <w:num w:numId="2" w16cid:durableId="719978530">
    <w:abstractNumId w:val="1"/>
  </w:num>
  <w:num w:numId="3" w16cid:durableId="59645133">
    <w:abstractNumId w:val="3"/>
  </w:num>
  <w:num w:numId="4" w16cid:durableId="1209682065">
    <w:abstractNumId w:val="10"/>
  </w:num>
  <w:num w:numId="5" w16cid:durableId="2027903509">
    <w:abstractNumId w:val="13"/>
  </w:num>
  <w:num w:numId="6" w16cid:durableId="426001882">
    <w:abstractNumId w:val="8"/>
  </w:num>
  <w:num w:numId="7" w16cid:durableId="1811482695">
    <w:abstractNumId w:val="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3937769">
    <w:abstractNumId w:val="6"/>
  </w:num>
  <w:num w:numId="9" w16cid:durableId="168372002">
    <w:abstractNumId w:val="11"/>
  </w:num>
  <w:num w:numId="10" w16cid:durableId="655109870">
    <w:abstractNumId w:val="16"/>
  </w:num>
  <w:num w:numId="11" w16cid:durableId="388308649">
    <w:abstractNumId w:val="17"/>
  </w:num>
  <w:num w:numId="12" w16cid:durableId="864171855">
    <w:abstractNumId w:val="2"/>
  </w:num>
  <w:num w:numId="13" w16cid:durableId="1805922132">
    <w:abstractNumId w:val="14"/>
  </w:num>
  <w:num w:numId="14" w16cid:durableId="1965499587">
    <w:abstractNumId w:val="0"/>
  </w:num>
  <w:num w:numId="15" w16cid:durableId="2074423311">
    <w:abstractNumId w:val="23"/>
  </w:num>
  <w:num w:numId="16" w16cid:durableId="575895493">
    <w:abstractNumId w:val="18"/>
  </w:num>
  <w:num w:numId="17" w16cid:durableId="58527870">
    <w:abstractNumId w:val="19"/>
  </w:num>
  <w:num w:numId="18" w16cid:durableId="1276211855">
    <w:abstractNumId w:val="19"/>
    <w:lvlOverride w:ilvl="0">
      <w:lvl w:ilvl="0" w:tplc="2522DE68">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tplc="C44AFCEA">
        <w:start w:val="1"/>
        <w:numFmt w:val="decimal"/>
        <w:lvlText w:val="%2."/>
        <w:lvlJc w:val="left"/>
        <w:pPr>
          <w:ind w:left="72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tplc="64F8F6C6">
        <w:start w:val="1"/>
        <w:numFmt w:val="decimal"/>
        <w:lvlText w:val="%3."/>
        <w:lvlJc w:val="left"/>
        <w:pPr>
          <w:ind w:left="108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tplc="AC0E04C8">
        <w:start w:val="1"/>
        <w:numFmt w:val="decimal"/>
        <w:lvlText w:val="%4."/>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tplc="AADA0E2E">
        <w:start w:val="1"/>
        <w:numFmt w:val="decimal"/>
        <w:lvlText w:val="%5."/>
        <w:lvlJc w:val="left"/>
        <w:pPr>
          <w:ind w:left="180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tplc="66B0E8FC">
        <w:start w:val="1"/>
        <w:numFmt w:val="decimal"/>
        <w:lvlText w:val="%6."/>
        <w:lvlJc w:val="left"/>
        <w:pPr>
          <w:ind w:left="21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tplc="BC3E452C">
        <w:start w:val="1"/>
        <w:numFmt w:val="decimal"/>
        <w:lvlText w:val="%7."/>
        <w:lvlJc w:val="left"/>
        <w:pPr>
          <w:ind w:left="252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tplc="F89E5614">
        <w:start w:val="1"/>
        <w:numFmt w:val="decimal"/>
        <w:lvlText w:val="%8."/>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tplc="B838B588">
        <w:start w:val="1"/>
        <w:numFmt w:val="decimal"/>
        <w:lvlText w:val="%9."/>
        <w:lvlJc w:val="left"/>
        <w:pPr>
          <w:ind w:left="324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19" w16cid:durableId="1190677159">
    <w:abstractNumId w:val="5"/>
  </w:num>
  <w:num w:numId="20" w16cid:durableId="789056533">
    <w:abstractNumId w:val="7"/>
  </w:num>
  <w:num w:numId="21" w16cid:durableId="1037126179">
    <w:abstractNumId w:val="9"/>
  </w:num>
  <w:num w:numId="22" w16cid:durableId="1833446162">
    <w:abstractNumId w:val="15"/>
  </w:num>
  <w:num w:numId="23" w16cid:durableId="2145345606">
    <w:abstractNumId w:val="20"/>
  </w:num>
  <w:num w:numId="24" w16cid:durableId="1308319532">
    <w:abstractNumId w:val="21"/>
  </w:num>
  <w:num w:numId="25" w16cid:durableId="751700261">
    <w:abstractNumId w:val="4"/>
  </w:num>
  <w:num w:numId="26" w16cid:durableId="1122698254">
    <w:abstractNumId w:val="1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210"/>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81B2F"/>
    <w:rsid w:val="00001A80"/>
    <w:rsid w:val="0000605A"/>
    <w:rsid w:val="0003274D"/>
    <w:rsid w:val="000356BE"/>
    <w:rsid w:val="00036BC1"/>
    <w:rsid w:val="00045689"/>
    <w:rsid w:val="00047E4C"/>
    <w:rsid w:val="0005390E"/>
    <w:rsid w:val="0006180D"/>
    <w:rsid w:val="0006196B"/>
    <w:rsid w:val="00070CD2"/>
    <w:rsid w:val="00072E19"/>
    <w:rsid w:val="00075AE2"/>
    <w:rsid w:val="0009094F"/>
    <w:rsid w:val="000919CA"/>
    <w:rsid w:val="000B2DA7"/>
    <w:rsid w:val="000B3EEF"/>
    <w:rsid w:val="000C5864"/>
    <w:rsid w:val="000E74D9"/>
    <w:rsid w:val="000E77AA"/>
    <w:rsid w:val="000F48B9"/>
    <w:rsid w:val="0010395D"/>
    <w:rsid w:val="00105E46"/>
    <w:rsid w:val="001118D1"/>
    <w:rsid w:val="001135F0"/>
    <w:rsid w:val="00120FD2"/>
    <w:rsid w:val="00135D2C"/>
    <w:rsid w:val="001517D5"/>
    <w:rsid w:val="00153C49"/>
    <w:rsid w:val="00180AB8"/>
    <w:rsid w:val="001A5628"/>
    <w:rsid w:val="001A6C17"/>
    <w:rsid w:val="001B3DFD"/>
    <w:rsid w:val="001C33BC"/>
    <w:rsid w:val="001D496A"/>
    <w:rsid w:val="001D593E"/>
    <w:rsid w:val="001E2651"/>
    <w:rsid w:val="001F759C"/>
    <w:rsid w:val="0020245D"/>
    <w:rsid w:val="00213435"/>
    <w:rsid w:val="00215F00"/>
    <w:rsid w:val="002246D7"/>
    <w:rsid w:val="002419AE"/>
    <w:rsid w:val="002476B3"/>
    <w:rsid w:val="00252D8D"/>
    <w:rsid w:val="002915A6"/>
    <w:rsid w:val="00294F05"/>
    <w:rsid w:val="002A32F1"/>
    <w:rsid w:val="002A33D6"/>
    <w:rsid w:val="002B5F3B"/>
    <w:rsid w:val="002C2AFE"/>
    <w:rsid w:val="002C5916"/>
    <w:rsid w:val="002D1C46"/>
    <w:rsid w:val="00306043"/>
    <w:rsid w:val="003102A7"/>
    <w:rsid w:val="003317B3"/>
    <w:rsid w:val="00344D8C"/>
    <w:rsid w:val="00352DCF"/>
    <w:rsid w:val="00361336"/>
    <w:rsid w:val="003615CE"/>
    <w:rsid w:val="00366B45"/>
    <w:rsid w:val="0038281F"/>
    <w:rsid w:val="003835F5"/>
    <w:rsid w:val="00385DB9"/>
    <w:rsid w:val="00386E14"/>
    <w:rsid w:val="003904BB"/>
    <w:rsid w:val="003A53D6"/>
    <w:rsid w:val="003B37E1"/>
    <w:rsid w:val="003B4749"/>
    <w:rsid w:val="003B7C98"/>
    <w:rsid w:val="003D0879"/>
    <w:rsid w:val="003E3055"/>
    <w:rsid w:val="003E665B"/>
    <w:rsid w:val="003F04E4"/>
    <w:rsid w:val="003F099D"/>
    <w:rsid w:val="004347ED"/>
    <w:rsid w:val="004517D0"/>
    <w:rsid w:val="00456E31"/>
    <w:rsid w:val="004675A1"/>
    <w:rsid w:val="0047488D"/>
    <w:rsid w:val="004904AE"/>
    <w:rsid w:val="0049249C"/>
    <w:rsid w:val="004A1681"/>
    <w:rsid w:val="004A75ED"/>
    <w:rsid w:val="004B4385"/>
    <w:rsid w:val="004B592C"/>
    <w:rsid w:val="004B6597"/>
    <w:rsid w:val="004B6AD7"/>
    <w:rsid w:val="004C3D70"/>
    <w:rsid w:val="004C3E0B"/>
    <w:rsid w:val="004E0941"/>
    <w:rsid w:val="004E20F2"/>
    <w:rsid w:val="004F02B2"/>
    <w:rsid w:val="004F59D5"/>
    <w:rsid w:val="00514F7A"/>
    <w:rsid w:val="005224C7"/>
    <w:rsid w:val="005247B1"/>
    <w:rsid w:val="005315DC"/>
    <w:rsid w:val="00550302"/>
    <w:rsid w:val="00552E2C"/>
    <w:rsid w:val="00556460"/>
    <w:rsid w:val="00557DA7"/>
    <w:rsid w:val="00570CCE"/>
    <w:rsid w:val="00571958"/>
    <w:rsid w:val="005757EC"/>
    <w:rsid w:val="0057688F"/>
    <w:rsid w:val="005916E0"/>
    <w:rsid w:val="005B035A"/>
    <w:rsid w:val="005C256E"/>
    <w:rsid w:val="005C2C6C"/>
    <w:rsid w:val="005D30F3"/>
    <w:rsid w:val="005D41BD"/>
    <w:rsid w:val="005D50EB"/>
    <w:rsid w:val="005F1080"/>
    <w:rsid w:val="005F37B3"/>
    <w:rsid w:val="005F538B"/>
    <w:rsid w:val="0060553E"/>
    <w:rsid w:val="00607E0C"/>
    <w:rsid w:val="00615CE9"/>
    <w:rsid w:val="00630A49"/>
    <w:rsid w:val="00631F63"/>
    <w:rsid w:val="0063221A"/>
    <w:rsid w:val="0063505D"/>
    <w:rsid w:val="00646E17"/>
    <w:rsid w:val="00650DDE"/>
    <w:rsid w:val="00652E3C"/>
    <w:rsid w:val="00654575"/>
    <w:rsid w:val="00663E9A"/>
    <w:rsid w:val="0066406E"/>
    <w:rsid w:val="00671D1F"/>
    <w:rsid w:val="00686E96"/>
    <w:rsid w:val="006915E1"/>
    <w:rsid w:val="00693FED"/>
    <w:rsid w:val="006957FE"/>
    <w:rsid w:val="006C2C1D"/>
    <w:rsid w:val="006C486F"/>
    <w:rsid w:val="006D02B0"/>
    <w:rsid w:val="006D45E8"/>
    <w:rsid w:val="006E093B"/>
    <w:rsid w:val="006E0A03"/>
    <w:rsid w:val="006E77DB"/>
    <w:rsid w:val="006F0743"/>
    <w:rsid w:val="00700162"/>
    <w:rsid w:val="00704D30"/>
    <w:rsid w:val="00710558"/>
    <w:rsid w:val="0071359A"/>
    <w:rsid w:val="00714240"/>
    <w:rsid w:val="00720057"/>
    <w:rsid w:val="00723315"/>
    <w:rsid w:val="007331AA"/>
    <w:rsid w:val="007341CA"/>
    <w:rsid w:val="007423BE"/>
    <w:rsid w:val="00747017"/>
    <w:rsid w:val="00747022"/>
    <w:rsid w:val="00751FB3"/>
    <w:rsid w:val="00760281"/>
    <w:rsid w:val="007615B5"/>
    <w:rsid w:val="00764B45"/>
    <w:rsid w:val="00781B2F"/>
    <w:rsid w:val="007851E2"/>
    <w:rsid w:val="00785258"/>
    <w:rsid w:val="007B0261"/>
    <w:rsid w:val="007B23CF"/>
    <w:rsid w:val="007B3253"/>
    <w:rsid w:val="007B490A"/>
    <w:rsid w:val="007B4A7F"/>
    <w:rsid w:val="007D6758"/>
    <w:rsid w:val="007F157C"/>
    <w:rsid w:val="007F2458"/>
    <w:rsid w:val="0081364C"/>
    <w:rsid w:val="00820649"/>
    <w:rsid w:val="00823575"/>
    <w:rsid w:val="00827CFE"/>
    <w:rsid w:val="00830F68"/>
    <w:rsid w:val="008442F2"/>
    <w:rsid w:val="00861371"/>
    <w:rsid w:val="00861E52"/>
    <w:rsid w:val="008621CA"/>
    <w:rsid w:val="00863B04"/>
    <w:rsid w:val="00867E28"/>
    <w:rsid w:val="008876F5"/>
    <w:rsid w:val="008A139F"/>
    <w:rsid w:val="008B35A3"/>
    <w:rsid w:val="008B5541"/>
    <w:rsid w:val="008C0B44"/>
    <w:rsid w:val="008C617E"/>
    <w:rsid w:val="008D6609"/>
    <w:rsid w:val="008E0587"/>
    <w:rsid w:val="008F4E95"/>
    <w:rsid w:val="00911903"/>
    <w:rsid w:val="00914C32"/>
    <w:rsid w:val="00914DA2"/>
    <w:rsid w:val="00923797"/>
    <w:rsid w:val="00927A90"/>
    <w:rsid w:val="00931FC0"/>
    <w:rsid w:val="009356FF"/>
    <w:rsid w:val="00955B02"/>
    <w:rsid w:val="009719FE"/>
    <w:rsid w:val="00980286"/>
    <w:rsid w:val="009869E2"/>
    <w:rsid w:val="009A1625"/>
    <w:rsid w:val="009B2623"/>
    <w:rsid w:val="009B51B3"/>
    <w:rsid w:val="009C397B"/>
    <w:rsid w:val="009C65D1"/>
    <w:rsid w:val="009D18F5"/>
    <w:rsid w:val="009E3D22"/>
    <w:rsid w:val="00A02B50"/>
    <w:rsid w:val="00A05980"/>
    <w:rsid w:val="00A24010"/>
    <w:rsid w:val="00A31770"/>
    <w:rsid w:val="00A40ABE"/>
    <w:rsid w:val="00A42A27"/>
    <w:rsid w:val="00A5605A"/>
    <w:rsid w:val="00A603C4"/>
    <w:rsid w:val="00A64911"/>
    <w:rsid w:val="00A665F9"/>
    <w:rsid w:val="00A745BB"/>
    <w:rsid w:val="00A81992"/>
    <w:rsid w:val="00A81D59"/>
    <w:rsid w:val="00A95B7F"/>
    <w:rsid w:val="00A963E5"/>
    <w:rsid w:val="00AA1227"/>
    <w:rsid w:val="00AA151A"/>
    <w:rsid w:val="00AA5270"/>
    <w:rsid w:val="00AA6668"/>
    <w:rsid w:val="00AB4390"/>
    <w:rsid w:val="00AC725A"/>
    <w:rsid w:val="00AD7C62"/>
    <w:rsid w:val="00AE20B8"/>
    <w:rsid w:val="00AE2372"/>
    <w:rsid w:val="00AE2EEB"/>
    <w:rsid w:val="00AF14E0"/>
    <w:rsid w:val="00B01C81"/>
    <w:rsid w:val="00B07962"/>
    <w:rsid w:val="00B34566"/>
    <w:rsid w:val="00B50442"/>
    <w:rsid w:val="00B5253F"/>
    <w:rsid w:val="00B563AA"/>
    <w:rsid w:val="00B62447"/>
    <w:rsid w:val="00B648B1"/>
    <w:rsid w:val="00B85D43"/>
    <w:rsid w:val="00BA1314"/>
    <w:rsid w:val="00BC01D1"/>
    <w:rsid w:val="00BC5130"/>
    <w:rsid w:val="00BE50C2"/>
    <w:rsid w:val="00BF0388"/>
    <w:rsid w:val="00BF34C4"/>
    <w:rsid w:val="00C254B4"/>
    <w:rsid w:val="00C3456D"/>
    <w:rsid w:val="00C37C00"/>
    <w:rsid w:val="00C526C5"/>
    <w:rsid w:val="00C534F5"/>
    <w:rsid w:val="00C53D51"/>
    <w:rsid w:val="00C631D0"/>
    <w:rsid w:val="00C674C4"/>
    <w:rsid w:val="00C67B8D"/>
    <w:rsid w:val="00C67D49"/>
    <w:rsid w:val="00C70272"/>
    <w:rsid w:val="00C72440"/>
    <w:rsid w:val="00C91071"/>
    <w:rsid w:val="00CA2DC8"/>
    <w:rsid w:val="00CB3DFE"/>
    <w:rsid w:val="00CB4459"/>
    <w:rsid w:val="00CB6B07"/>
    <w:rsid w:val="00CC1BA2"/>
    <w:rsid w:val="00CD27AD"/>
    <w:rsid w:val="00CE2284"/>
    <w:rsid w:val="00CF160F"/>
    <w:rsid w:val="00D100C1"/>
    <w:rsid w:val="00D10336"/>
    <w:rsid w:val="00D1342C"/>
    <w:rsid w:val="00D21EA3"/>
    <w:rsid w:val="00D312BE"/>
    <w:rsid w:val="00D530B6"/>
    <w:rsid w:val="00D54E71"/>
    <w:rsid w:val="00D5630B"/>
    <w:rsid w:val="00D56C19"/>
    <w:rsid w:val="00D6272D"/>
    <w:rsid w:val="00D755EE"/>
    <w:rsid w:val="00D9198D"/>
    <w:rsid w:val="00DA4AB6"/>
    <w:rsid w:val="00DB4780"/>
    <w:rsid w:val="00DC7F14"/>
    <w:rsid w:val="00DD0FB2"/>
    <w:rsid w:val="00DE322D"/>
    <w:rsid w:val="00DF56A1"/>
    <w:rsid w:val="00E063E7"/>
    <w:rsid w:val="00E22F9F"/>
    <w:rsid w:val="00E27A5F"/>
    <w:rsid w:val="00E376B7"/>
    <w:rsid w:val="00E4455F"/>
    <w:rsid w:val="00E50DA7"/>
    <w:rsid w:val="00E5204C"/>
    <w:rsid w:val="00E66DC4"/>
    <w:rsid w:val="00E70CA4"/>
    <w:rsid w:val="00E72536"/>
    <w:rsid w:val="00E77E5E"/>
    <w:rsid w:val="00E844D5"/>
    <w:rsid w:val="00E9382E"/>
    <w:rsid w:val="00EA6790"/>
    <w:rsid w:val="00ED0007"/>
    <w:rsid w:val="00EE46F3"/>
    <w:rsid w:val="00EE72AD"/>
    <w:rsid w:val="00EE72C9"/>
    <w:rsid w:val="00EF3BBA"/>
    <w:rsid w:val="00EF662E"/>
    <w:rsid w:val="00EF71ED"/>
    <w:rsid w:val="00F31934"/>
    <w:rsid w:val="00F32DF4"/>
    <w:rsid w:val="00F3325C"/>
    <w:rsid w:val="00F42F48"/>
    <w:rsid w:val="00F54000"/>
    <w:rsid w:val="00F6343F"/>
    <w:rsid w:val="00F636E3"/>
    <w:rsid w:val="00F64905"/>
    <w:rsid w:val="00F65D32"/>
    <w:rsid w:val="00F71477"/>
    <w:rsid w:val="00F71C3F"/>
    <w:rsid w:val="00F76C12"/>
    <w:rsid w:val="00F92327"/>
    <w:rsid w:val="00F95279"/>
    <w:rsid w:val="00FA0BBC"/>
    <w:rsid w:val="00FB0393"/>
    <w:rsid w:val="00FB37B6"/>
    <w:rsid w:val="00FD45FC"/>
    <w:rsid w:val="00FE769F"/>
    <w:rsid w:val="00FE78EC"/>
    <w:rsid w:val="00FF347A"/>
    <w:rsid w:val="07B0F73C"/>
    <w:rsid w:val="166C4664"/>
    <w:rsid w:val="2BE101D8"/>
    <w:rsid w:val="2DF51F9E"/>
    <w:rsid w:val="6750F38F"/>
    <w:rsid w:val="728335A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4AB780"/>
  <w15:docId w15:val="{6A8E087B-851B-2E4D-BA12-B3C03E303F4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rsid w:val="00781B2F"/>
    <w:pPr>
      <w:suppressAutoHyphens/>
      <w:spacing w:after="200" w:line="276" w:lineRule="auto"/>
    </w:pPr>
    <w:rPr>
      <w:rFonts w:ascii="Times New Roman" w:hAnsi="Times New Roman"/>
      <w:color w:val="00000A"/>
      <w:sz w:val="24"/>
      <w:szCs w:val="24"/>
    </w:rPr>
  </w:style>
  <w:style w:type="paragraph" w:styleId="berschrift1">
    <w:name w:val="heading 1"/>
    <w:basedOn w:val="Standard"/>
    <w:rsid w:val="00781B2F"/>
    <w:pPr>
      <w:keepNext/>
      <w:outlineLvl w:val="0"/>
    </w:pPr>
    <w:rPr>
      <w:rFonts w:ascii="Arial" w:hAnsi="Arial" w:cs="Arial"/>
      <w:b/>
      <w:bCs/>
    </w:rPr>
  </w:style>
  <w:style w:type="character" w:styleId="Absatz-Standardschriftart" w:default="1">
    <w:name w:val="Default Paragraph Font"/>
    <w:uiPriority w:val="1"/>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KopfzeileZchn" w:customStyle="1">
    <w:name w:val="Kopfzeile Zchn"/>
    <w:rsid w:val="00781B2F"/>
    <w:rPr>
      <w:sz w:val="24"/>
      <w:szCs w:val="24"/>
    </w:rPr>
  </w:style>
  <w:style w:type="character" w:styleId="FuzeileZchn" w:customStyle="1">
    <w:name w:val="Fußzeile Zchn"/>
    <w:uiPriority w:val="99"/>
    <w:rsid w:val="00781B2F"/>
    <w:rPr>
      <w:sz w:val="24"/>
      <w:szCs w:val="24"/>
    </w:rPr>
  </w:style>
  <w:style w:type="character" w:styleId="Internetlink" w:customStyle="1">
    <w:name w:val="Internetlink"/>
    <w:rsid w:val="00781B2F"/>
    <w:rPr>
      <w:color w:val="0000FF"/>
      <w:u w:val="single"/>
    </w:rPr>
  </w:style>
  <w:style w:type="character" w:styleId="BesuchterLink">
    <w:name w:val="FollowedHyperlink"/>
    <w:rsid w:val="00781B2F"/>
    <w:rPr>
      <w:color w:val="800080"/>
      <w:u w:val="single"/>
    </w:rPr>
  </w:style>
  <w:style w:type="character" w:styleId="orderno" w:customStyle="1">
    <w:name w:val="order_no"/>
    <w:rsid w:val="00781B2F"/>
  </w:style>
  <w:style w:type="character" w:styleId="Platzhaltertext">
    <w:name w:val="Placeholder Text"/>
    <w:rsid w:val="00781B2F"/>
    <w:rPr>
      <w:color w:val="808080"/>
    </w:rPr>
  </w:style>
  <w:style w:type="character" w:styleId="SprechblasentextZchn" w:customStyle="1">
    <w:name w:val="Sprechblasentext Zchn"/>
    <w:rsid w:val="00781B2F"/>
    <w:rPr>
      <w:rFonts w:ascii="Tahoma" w:hAnsi="Tahoma" w:cs="Tahoma"/>
      <w:sz w:val="16"/>
      <w:szCs w:val="16"/>
    </w:rPr>
  </w:style>
  <w:style w:type="character" w:styleId="ListLabel1" w:customStyle="1">
    <w:name w:val="ListLabel 1"/>
    <w:rsid w:val="00781B2F"/>
    <w:rPr>
      <w:b/>
    </w:rPr>
  </w:style>
  <w:style w:type="character" w:styleId="ListLabel2" w:customStyle="1">
    <w:name w:val="ListLabel 2"/>
    <w:rsid w:val="00781B2F"/>
    <w:rPr>
      <w:rFonts w:cs="Courier New"/>
    </w:rPr>
  </w:style>
  <w:style w:type="character" w:styleId="ListLabel3" w:customStyle="1">
    <w:name w:val="ListLabel 3"/>
    <w:rsid w:val="00781B2F"/>
    <w:rPr>
      <w:rFonts w:eastAsia="Times New Roman" w:cs="Arial"/>
    </w:rPr>
  </w:style>
  <w:style w:type="character" w:styleId="Aufzhlungszeichen1" w:customStyle="1">
    <w:name w:val="Aufzählungszeichen1"/>
    <w:rsid w:val="00781B2F"/>
    <w:rPr>
      <w:rFonts w:ascii="OpenSymbol" w:hAnsi="OpenSymbol" w:eastAsia="OpenSymbol" w:cs="OpenSymbol"/>
    </w:rPr>
  </w:style>
  <w:style w:type="character" w:styleId="ListLabel4" w:customStyle="1">
    <w:name w:val="ListLabel 4"/>
    <w:rsid w:val="00781B2F"/>
    <w:rPr>
      <w:rFonts w:cs="Symbol"/>
    </w:rPr>
  </w:style>
  <w:style w:type="character" w:styleId="ListLabel5" w:customStyle="1">
    <w:name w:val="ListLabel 5"/>
    <w:rsid w:val="00781B2F"/>
    <w:rPr>
      <w:rFonts w:cs="Courier New"/>
    </w:rPr>
  </w:style>
  <w:style w:type="character" w:styleId="ListLabel6" w:customStyle="1">
    <w:name w:val="ListLabel 6"/>
    <w:rsid w:val="00781B2F"/>
    <w:rPr>
      <w:rFonts w:cs="Wingdings"/>
    </w:rPr>
  </w:style>
  <w:style w:type="character" w:styleId="ListLabel7" w:customStyle="1">
    <w:name w:val="ListLabel 7"/>
    <w:rsid w:val="00781B2F"/>
    <w:rPr>
      <w:rFonts w:ascii="Arial" w:hAnsi="Arial"/>
      <w:b/>
    </w:rPr>
  </w:style>
  <w:style w:type="character" w:styleId="ListLabel8" w:customStyle="1">
    <w:name w:val="ListLabel 8"/>
    <w:rsid w:val="00781B2F"/>
    <w:rPr>
      <w:rFonts w:cs="OpenSymbol"/>
    </w:rPr>
  </w:style>
  <w:style w:type="paragraph" w:styleId="berschrift" w:customStyle="1">
    <w:name w:val="Überschrift"/>
    <w:basedOn w:val="Standard"/>
    <w:next w:val="Textkrper"/>
    <w:rsid w:val="00781B2F"/>
    <w:pPr>
      <w:keepNext/>
      <w:spacing w:before="240" w:after="120"/>
    </w:pPr>
    <w:rPr>
      <w:rFonts w:ascii="Arial" w:hAnsi="Arial" w:eastAsia="Microsoft YaHei" w:cs="Mangal"/>
      <w:sz w:val="28"/>
      <w:szCs w:val="28"/>
    </w:rPr>
  </w:style>
  <w:style w:type="paragraph" w:styleId="Textkrper">
    <w:name w:val="Body Text"/>
    <w:basedOn w:val="Standard"/>
    <w:rsid w:val="00781B2F"/>
    <w:pPr>
      <w:spacing w:after="120"/>
    </w:pPr>
    <w:rPr>
      <w:rFonts w:ascii="Arial" w:hAnsi="Arial" w:cs="Arial"/>
      <w:sz w:val="22"/>
    </w:rPr>
  </w:style>
  <w:style w:type="paragraph" w:styleId="Liste">
    <w:name w:val="List"/>
    <w:basedOn w:val="Textkrper"/>
    <w:rsid w:val="00781B2F"/>
    <w:rPr>
      <w:rFonts w:cs="Mangal"/>
    </w:rPr>
  </w:style>
  <w:style w:type="paragraph" w:styleId="Beschriftung">
    <w:name w:val="caption"/>
    <w:basedOn w:val="Standard"/>
    <w:rsid w:val="00781B2F"/>
    <w:pPr>
      <w:suppressLineNumbers/>
      <w:spacing w:before="120" w:after="120"/>
    </w:pPr>
    <w:rPr>
      <w:rFonts w:cs="Mangal"/>
      <w:i/>
      <w:iCs/>
    </w:rPr>
  </w:style>
  <w:style w:type="paragraph" w:styleId="Verzeichnis" w:customStyle="1">
    <w:name w:val="Verzeichnis"/>
    <w:basedOn w:val="Standard"/>
    <w:rsid w:val="00781B2F"/>
    <w:pPr>
      <w:suppressLineNumbers/>
    </w:pPr>
    <w:rPr>
      <w:rFonts w:cs="Mangal"/>
    </w:rPr>
  </w:style>
  <w:style w:type="paragraph" w:styleId="Kopfzeile">
    <w:name w:val="header"/>
    <w:basedOn w:val="Standard"/>
    <w:rsid w:val="00781B2F"/>
    <w:pPr>
      <w:tabs>
        <w:tab w:val="center" w:pos="4536"/>
        <w:tab w:val="right" w:pos="9072"/>
      </w:tabs>
    </w:pPr>
  </w:style>
  <w:style w:type="paragraph" w:styleId="Fuzeile">
    <w:name w:val="footer"/>
    <w:basedOn w:val="Standard"/>
    <w:uiPriority w:val="99"/>
    <w:rsid w:val="00781B2F"/>
    <w:pPr>
      <w:tabs>
        <w:tab w:val="center" w:pos="4536"/>
        <w:tab w:val="right" w:pos="9072"/>
      </w:tabs>
    </w:pPr>
  </w:style>
  <w:style w:type="paragraph" w:styleId="TextkrperEinrckung" w:customStyle="1">
    <w:name w:val="Textkörper Einrückung"/>
    <w:basedOn w:val="Standard"/>
    <w:rsid w:val="00781B2F"/>
    <w:pPr>
      <w:spacing w:after="120"/>
      <w:ind w:left="2198" w:hanging="1484"/>
    </w:pPr>
    <w:rPr>
      <w:rFonts w:ascii="Arial" w:hAnsi="Arial" w:cs="Arial"/>
    </w:rPr>
  </w:style>
  <w:style w:type="paragraph" w:styleId="pit" w:customStyle="1">
    <w:name w:val="pit"/>
    <w:basedOn w:val="Standard"/>
    <w:rsid w:val="00781B2F"/>
    <w:pPr>
      <w:tabs>
        <w:tab w:val="left" w:pos="0"/>
        <w:tab w:val="left" w:pos="1418"/>
        <w:tab w:val="center" w:pos="4536"/>
        <w:tab w:val="right" w:pos="9072"/>
      </w:tabs>
      <w:jc w:val="both"/>
    </w:pPr>
  </w:style>
  <w:style w:type="paragraph" w:styleId="Listenabsatz">
    <w:name w:val="List Paragraph"/>
    <w:basedOn w:val="Standard"/>
    <w:rsid w:val="00781B2F"/>
    <w:pPr>
      <w:ind w:left="708"/>
    </w:pPr>
  </w:style>
  <w:style w:type="paragraph" w:styleId="Sprechblasentext">
    <w:name w:val="Balloon Text"/>
    <w:basedOn w:val="Standard"/>
    <w:rsid w:val="00781B2F"/>
    <w:rPr>
      <w:rFonts w:ascii="Tahoma" w:hAnsi="Tahoma" w:cs="Tahoma"/>
      <w:sz w:val="16"/>
      <w:szCs w:val="16"/>
    </w:rPr>
  </w:style>
  <w:style w:type="paragraph" w:styleId="p1" w:customStyle="1">
    <w:name w:val="p1"/>
    <w:basedOn w:val="Standard"/>
    <w:rsid w:val="00A81D59"/>
    <w:pPr>
      <w:suppressAutoHyphens w:val="0"/>
      <w:spacing w:after="0" w:line="240" w:lineRule="auto"/>
    </w:pPr>
    <w:rPr>
      <w:rFonts w:ascii=".AppleSystemUIFont" w:hAnsi=".AppleSystemUIFont" w:eastAsiaTheme="minorEastAsia"/>
      <w:color w:val="auto"/>
      <w:sz w:val="26"/>
      <w:szCs w:val="26"/>
    </w:rPr>
  </w:style>
  <w:style w:type="character" w:styleId="s1" w:customStyle="1">
    <w:name w:val="s1"/>
    <w:basedOn w:val="Absatz-Standardschriftart"/>
    <w:rsid w:val="00A81D59"/>
    <w:rPr>
      <w:rFonts w:hint="default" w:ascii="UICTFontTextStyleBody" w:hAnsi="UICTFontTextStyleBody"/>
      <w:b w:val="0"/>
      <w:bCs w:val="0"/>
      <w:i w:val="0"/>
      <w:iCs w:val="0"/>
      <w:sz w:val="26"/>
      <w:szCs w:val="26"/>
    </w:rPr>
  </w:style>
  <w:style w:type="table" w:styleId="Tabellenraster">
    <w:name w:val="Table Grid"/>
    <w:basedOn w:val="NormaleTabelle"/>
    <w:uiPriority w:val="59"/>
    <w:rsid w:val="00B5253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Funotentext">
    <w:name w:val="footnote text"/>
    <w:basedOn w:val="Standard"/>
    <w:link w:val="FunotentextZchn"/>
    <w:uiPriority w:val="99"/>
    <w:semiHidden/>
    <w:unhideWhenUsed/>
    <w:rsid w:val="00A665F9"/>
    <w:pPr>
      <w:spacing w:after="0" w:line="240" w:lineRule="auto"/>
    </w:pPr>
    <w:rPr>
      <w:sz w:val="20"/>
      <w:szCs w:val="20"/>
    </w:rPr>
  </w:style>
  <w:style w:type="character" w:styleId="FunotentextZchn" w:customStyle="1">
    <w:name w:val="Fußnotentext Zchn"/>
    <w:basedOn w:val="Absatz-Standardschriftart"/>
    <w:link w:val="Funotentext"/>
    <w:uiPriority w:val="99"/>
    <w:semiHidden/>
    <w:rsid w:val="00A665F9"/>
    <w:rPr>
      <w:rFonts w:ascii="Times New Roman" w:hAnsi="Times New Roman"/>
      <w:color w:val="00000A"/>
    </w:rPr>
  </w:style>
  <w:style w:type="character" w:styleId="Funotenzeichen">
    <w:name w:val="footnote reference"/>
    <w:basedOn w:val="Absatz-Standardschriftart"/>
    <w:uiPriority w:val="99"/>
    <w:semiHidden/>
    <w:unhideWhenUsed/>
    <w:rsid w:val="00A665F9"/>
    <w:rPr>
      <w:vertAlign w:val="superscript"/>
    </w:rPr>
  </w:style>
  <w:style w:type="paragraph" w:styleId="Endnotentext">
    <w:name w:val="endnote text"/>
    <w:basedOn w:val="Standard"/>
    <w:link w:val="EndnotentextZchn"/>
    <w:uiPriority w:val="99"/>
    <w:semiHidden/>
    <w:unhideWhenUsed/>
    <w:rsid w:val="003F099D"/>
    <w:pPr>
      <w:spacing w:after="0" w:line="240" w:lineRule="auto"/>
    </w:pPr>
    <w:rPr>
      <w:sz w:val="20"/>
      <w:szCs w:val="20"/>
    </w:rPr>
  </w:style>
  <w:style w:type="character" w:styleId="EndnotentextZchn" w:customStyle="1">
    <w:name w:val="Endnotentext Zchn"/>
    <w:basedOn w:val="Absatz-Standardschriftart"/>
    <w:link w:val="Endnotentext"/>
    <w:uiPriority w:val="99"/>
    <w:semiHidden/>
    <w:rsid w:val="003F099D"/>
    <w:rPr>
      <w:rFonts w:ascii="Times New Roman" w:hAnsi="Times New Roman"/>
      <w:color w:val="00000A"/>
    </w:rPr>
  </w:style>
  <w:style w:type="character" w:styleId="Endnotenzeichen">
    <w:name w:val="endnote reference"/>
    <w:basedOn w:val="Absatz-Standardschriftart"/>
    <w:uiPriority w:val="99"/>
    <w:semiHidden/>
    <w:unhideWhenUsed/>
    <w:rsid w:val="003F099D"/>
    <w:rPr>
      <w:vertAlign w:val="superscript"/>
    </w:rPr>
  </w:style>
  <w:style w:type="table" w:styleId="TableNormal" w:customStyle="1">
    <w:name w:val="Normal Table0"/>
    <w:rsid w:val="004C3E0B"/>
    <w:pPr>
      <w:pBdr>
        <w:top w:val="nil"/>
        <w:left w:val="nil"/>
        <w:bottom w:val="nil"/>
        <w:right w:val="nil"/>
        <w:between w:val="nil"/>
        <w:bar w:val="nil"/>
      </w:pBdr>
    </w:pPr>
    <w:rPr>
      <w:rFonts w:ascii="Times New Roman" w:hAnsi="Times New Roman" w:eastAsia="Arial Unicode MS"/>
      <w:bdr w:val="nil"/>
    </w:rPr>
    <w:tblPr>
      <w:tblInd w:w="0" w:type="dxa"/>
      <w:tblCellMar>
        <w:top w:w="0" w:type="dxa"/>
        <w:left w:w="0" w:type="dxa"/>
        <w:bottom w:w="0" w:type="dxa"/>
        <w:right w:w="0" w:type="dxa"/>
      </w:tblCellMar>
    </w:tblPr>
  </w:style>
  <w:style w:type="paragraph" w:styleId="Text" w:customStyle="1">
    <w:name w:val="Text"/>
    <w:rsid w:val="004C3E0B"/>
    <w:pPr>
      <w:pBdr>
        <w:top w:val="nil"/>
        <w:left w:val="nil"/>
        <w:bottom w:val="nil"/>
        <w:right w:val="nil"/>
        <w:between w:val="nil"/>
        <w:bar w:val="nil"/>
      </w:pBdr>
    </w:pPr>
    <w:rPr>
      <w:rFonts w:ascii="Helvetica Neue" w:hAnsi="Helvetica Neue" w:eastAsia="Arial Unicode MS" w:cs="Arial Unicode MS"/>
      <w:color w:val="000000"/>
      <w:sz w:val="22"/>
      <w:szCs w:val="22"/>
      <w:bdr w:val="nil"/>
      <w14:textOutline w14:w="0" w14:cap="flat" w14:cmpd="sng" w14:algn="ctr">
        <w14:noFill/>
        <w14:prstDash w14:val="solid"/>
        <w14:bevel/>
      </w14:textOutline>
    </w:rPr>
  </w:style>
  <w:style w:type="numbering" w:styleId="Nummeriert" w:customStyle="1">
    <w:name w:val="Nummeriert"/>
    <w:rsid w:val="004C3E0B"/>
    <w:pPr>
      <w:numPr>
        <w:numId w:val="16"/>
      </w:numPr>
    </w:pPr>
  </w:style>
  <w:style w:type="paragraph" w:styleId="Tabellenstil1" w:customStyle="1">
    <w:name w:val="Tabellenstil 1"/>
    <w:rsid w:val="004C3E0B"/>
    <w:pPr>
      <w:pBdr>
        <w:top w:val="nil"/>
        <w:left w:val="nil"/>
        <w:bottom w:val="nil"/>
        <w:right w:val="nil"/>
        <w:between w:val="nil"/>
        <w:bar w:val="nil"/>
      </w:pBdr>
    </w:pPr>
    <w:rPr>
      <w:rFonts w:ascii="Helvetica Neue" w:hAnsi="Helvetica Neue" w:eastAsia="Helvetica Neue" w:cs="Helvetica Neue"/>
      <w:b/>
      <w:bCs/>
      <w:color w:val="000000"/>
      <w:bdr w:val="nil"/>
      <w14:textOutline w14:w="0" w14:cap="flat" w14:cmpd="sng" w14:algn="ctr">
        <w14:noFill/>
        <w14:prstDash w14:val="solid"/>
        <w14:bevel/>
      </w14:textOutline>
    </w:rPr>
  </w:style>
  <w:style w:type="paragraph" w:styleId="Tabellenstil2" w:customStyle="1">
    <w:name w:val="Tabellenstil 2"/>
    <w:rsid w:val="004C3E0B"/>
    <w:pPr>
      <w:pBdr>
        <w:top w:val="nil"/>
        <w:left w:val="nil"/>
        <w:bottom w:val="nil"/>
        <w:right w:val="nil"/>
        <w:between w:val="nil"/>
        <w:bar w:val="nil"/>
      </w:pBdr>
    </w:pPr>
    <w:rPr>
      <w:rFonts w:ascii="Helvetica Neue" w:hAnsi="Helvetica Neue" w:eastAsia="Arial Unicode MS" w:cs="Arial Unicode MS"/>
      <w:color w:val="000000"/>
      <w:bdr w:val="nil"/>
      <w14:textOutline w14:w="0" w14:cap="flat" w14:cmpd="sng" w14:algn="ctr">
        <w14:noFill/>
        <w14:prstDash w14:val="solid"/>
        <w14:bevel/>
      </w14:textOutline>
    </w:rPr>
  </w:style>
  <w:style w:type="table" w:styleId="TabellemithellemGitternetz">
    <w:name w:val="Grid Table Light"/>
    <w:basedOn w:val="NormaleTabelle"/>
    <w:uiPriority w:val="40"/>
    <w:rsid w:val="00686E96"/>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numbering" w:styleId="Alphabetisch" w:customStyle="1">
    <w:name w:val="Alphabetisch"/>
    <w:rsid w:val="00863B04"/>
    <w:pPr>
      <w:numPr>
        <w:numId w:val="19"/>
      </w:numPr>
    </w:pPr>
  </w:style>
  <w:style w:type="paragraph" w:styleId="p2" w:customStyle="1">
    <w:name w:val="p2"/>
    <w:basedOn w:val="Standard"/>
    <w:rsid w:val="00215F00"/>
    <w:pPr>
      <w:suppressAutoHyphens w:val="0"/>
      <w:spacing w:after="0" w:line="240" w:lineRule="auto"/>
    </w:pPr>
    <w:rPr>
      <w:rFonts w:ascii="Helvetica Neue" w:hAnsi="Helvetica Neue" w:eastAsiaTheme="minorEastAsia"/>
      <w:color w:val="000000"/>
      <w:sz w:val="17"/>
      <w:szCs w:val="17"/>
    </w:rPr>
  </w:style>
  <w:style w:type="character" w:styleId="s2" w:customStyle="1">
    <w:name w:val="s2"/>
    <w:basedOn w:val="Absatz-Standardschriftart"/>
    <w:rsid w:val="00215F00"/>
    <w:rPr>
      <w:rFonts w:hint="default" w:ascii="Helvetica Neue" w:hAnsi="Helvetica Neue"/>
      <w:b w:val="0"/>
      <w:bCs w:val="0"/>
      <w:i w:val="0"/>
      <w:iCs w:val="0"/>
      <w:sz w:val="17"/>
      <w:szCs w:val="17"/>
    </w:rPr>
  </w:style>
  <w:style w:type="character" w:styleId="s3" w:customStyle="1">
    <w:name w:val="s3"/>
    <w:basedOn w:val="Absatz-Standardschriftart"/>
    <w:rsid w:val="00215F00"/>
    <w:rPr>
      <w:rFonts w:hint="default" w:ascii="Helvetica Neue" w:hAnsi="Helvetica Neue"/>
      <w:b w:val="0"/>
      <w:bCs w:val="0"/>
      <w:i w:val="0"/>
      <w:iCs w:val="0"/>
      <w:sz w:val="17"/>
      <w:szCs w:val="17"/>
      <w:u w:val="single"/>
    </w:rPr>
  </w:style>
  <w:style w:type="paragraph" w:styleId="li1" w:customStyle="1">
    <w:name w:val="li1"/>
    <w:basedOn w:val="Standard"/>
    <w:rsid w:val="00215F00"/>
    <w:pPr>
      <w:suppressAutoHyphens w:val="0"/>
      <w:spacing w:after="0" w:line="240" w:lineRule="auto"/>
    </w:pPr>
    <w:rPr>
      <w:rFonts w:ascii="Helvetica Neue" w:hAnsi="Helvetica Neue" w:eastAsiaTheme="minorEastAsia"/>
      <w:color w:val="000000"/>
      <w:sz w:val="17"/>
      <w:szCs w:val="17"/>
    </w:rPr>
  </w:style>
  <w:style w:type="character" w:styleId="apple-converted-space" w:customStyle="1">
    <w:name w:val="apple-converted-space"/>
    <w:basedOn w:val="Absatz-Standardschriftart"/>
    <w:rsid w:val="00215F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535313">
      <w:bodyDiv w:val="1"/>
      <w:marLeft w:val="0"/>
      <w:marRight w:val="0"/>
      <w:marTop w:val="0"/>
      <w:marBottom w:val="0"/>
      <w:divBdr>
        <w:top w:val="none" w:sz="0" w:space="0" w:color="auto"/>
        <w:left w:val="none" w:sz="0" w:space="0" w:color="auto"/>
        <w:bottom w:val="none" w:sz="0" w:space="0" w:color="auto"/>
        <w:right w:val="none" w:sz="0" w:space="0" w:color="auto"/>
      </w:divBdr>
    </w:div>
    <w:div w:id="190608703">
      <w:bodyDiv w:val="1"/>
      <w:marLeft w:val="0"/>
      <w:marRight w:val="0"/>
      <w:marTop w:val="0"/>
      <w:marBottom w:val="0"/>
      <w:divBdr>
        <w:top w:val="none" w:sz="0" w:space="0" w:color="auto"/>
        <w:left w:val="none" w:sz="0" w:space="0" w:color="auto"/>
        <w:bottom w:val="none" w:sz="0" w:space="0" w:color="auto"/>
        <w:right w:val="none" w:sz="0" w:space="0" w:color="auto"/>
      </w:divBdr>
    </w:div>
    <w:div w:id="1117408740">
      <w:bodyDiv w:val="1"/>
      <w:marLeft w:val="0"/>
      <w:marRight w:val="0"/>
      <w:marTop w:val="0"/>
      <w:marBottom w:val="0"/>
      <w:divBdr>
        <w:top w:val="none" w:sz="0" w:space="0" w:color="auto"/>
        <w:left w:val="none" w:sz="0" w:space="0" w:color="auto"/>
        <w:bottom w:val="none" w:sz="0" w:space="0" w:color="auto"/>
        <w:right w:val="none" w:sz="0" w:space="0" w:color="auto"/>
      </w:divBdr>
    </w:div>
    <w:div w:id="1787502265">
      <w:bodyDiv w:val="1"/>
      <w:marLeft w:val="0"/>
      <w:marRight w:val="0"/>
      <w:marTop w:val="0"/>
      <w:marBottom w:val="0"/>
      <w:divBdr>
        <w:top w:val="none" w:sz="0" w:space="0" w:color="auto"/>
        <w:left w:val="none" w:sz="0" w:space="0" w:color="auto"/>
        <w:bottom w:val="none" w:sz="0" w:space="0" w:color="auto"/>
        <w:right w:val="none" w:sz="0" w:space="0" w:color="auto"/>
      </w:divBdr>
    </w:div>
    <w:div w:id="1991208192">
      <w:bodyDiv w:val="1"/>
      <w:marLeft w:val="0"/>
      <w:marRight w:val="0"/>
      <w:marTop w:val="0"/>
      <w:marBottom w:val="0"/>
      <w:divBdr>
        <w:top w:val="none" w:sz="0" w:space="0" w:color="auto"/>
        <w:left w:val="none" w:sz="0" w:space="0" w:color="auto"/>
        <w:bottom w:val="none" w:sz="0" w:space="0" w:color="auto"/>
        <w:right w:val="none" w:sz="0" w:space="0" w:color="auto"/>
      </w:divBdr>
    </w:div>
    <w:div w:id="21000603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image" Target="media/image2.jpeg"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image" Target="media/image1.jpeg" Id="rId7" /><Relationship Type="http://schemas.openxmlformats.org/officeDocument/2006/relationships/footer" Target="footer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1.xml" Id="rId11" /><Relationship Type="http://schemas.openxmlformats.org/officeDocument/2006/relationships/footnotes" Target="footnotes.xml" Id="rId5" /><Relationship Type="http://schemas.openxmlformats.org/officeDocument/2006/relationships/image" Target="media/image4.jpeg" Id="rId10" /><Relationship Type="http://schemas.openxmlformats.org/officeDocument/2006/relationships/webSettings" Target="webSettings.xml" Id="rId4" /><Relationship Type="http://schemas.openxmlformats.org/officeDocument/2006/relationships/image" Target="media/image3.jpeg" Id="rId9" /><Relationship Type="http://schemas.openxmlformats.org/officeDocument/2006/relationships/theme" Target="theme/theme1.xml" Id="rId14" /><Relationship Type="http://schemas.openxmlformats.org/officeDocument/2006/relationships/glossaryDocument" Target="glossary/document.xml" Id="Re7dc3a2b021f434a" /></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ce02a9cf-3652-4df6-bc0e-51d4a522dc8b}"/>
      </w:docPartPr>
      <w:docPartBody>
        <w:p w14:paraId="0F388642">
          <w:r>
            <w:rPr>
              <w:rStyle w:val="PlaceholderText"/>
            </w:rPr>
            <w:t/>
          </w:r>
        </w:p>
      </w:docPartBody>
    </w:docPart>
  </w:docParts>
</w:glossaryDocument>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Michael Rode</dc:creator>
  <keywords/>
  <lastModifiedBy>Peter Krökel</lastModifiedBy>
  <revision>113</revision>
  <lastPrinted>2017-02-09T08:35:00.0000000Z</lastPrinted>
  <dcterms:created xsi:type="dcterms:W3CDTF">2022-09-21T08:22:00.0000000Z</dcterms:created>
  <dcterms:modified xsi:type="dcterms:W3CDTF">2023-02-22T19:25:21.2136299Z</dcterms:modified>
</coreProperties>
</file>